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E34E2A" w:rsidRDefault="00E34E2A" w:rsidP="00E34E2A">
      <w:pPr>
        <w:jc w:val="center"/>
        <w:rPr>
          <w:u w:val="single"/>
        </w:rPr>
      </w:pPr>
      <w:r w:rsidRPr="00E34E2A">
        <w:rPr>
          <w:u w:val="single"/>
        </w:rPr>
        <w:t>Formas de consulta para levantamento/identificação de Barragens</w:t>
      </w:r>
    </w:p>
    <w:p w:rsidR="00E34E2A" w:rsidRDefault="00E34E2A" w:rsidP="00E34E2A"/>
    <w:p w:rsidR="00E34E2A" w:rsidRDefault="00E34E2A" w:rsidP="00E34E2A">
      <w:r>
        <w:t xml:space="preserve">1. </w:t>
      </w:r>
      <w:r w:rsidRPr="00E34E2A">
        <w:rPr>
          <w:b/>
        </w:rPr>
        <w:t>ANA / SNISB</w:t>
      </w:r>
      <w:r>
        <w:t xml:space="preserve"> - Sistema Nacional de Informações de Segurança de Barragens</w:t>
      </w:r>
    </w:p>
    <w:p w:rsidR="00E34E2A" w:rsidRDefault="00E34E2A" w:rsidP="00E34E2A">
      <w:r>
        <w:t>https://app.powerbi.com/view?r=eyJrIjoiYjk1NjE3ZjQtNmIzNi00YzkxLWE5Y2UtMTZhZDM4ZDc0MTJlIiwidCI6ImUwYmI0MDEyLTgxMGItND</w:t>
      </w:r>
      <w:bookmarkStart w:id="0" w:name="_GoBack"/>
      <w:bookmarkEnd w:id="0"/>
      <w:r>
        <w:t>Y5YS04YjRkLTY2N2ZjZDFiYWY4OCJ9%20</w:t>
      </w:r>
    </w:p>
    <w:p w:rsidR="00E34E2A" w:rsidRDefault="00E34E2A" w:rsidP="00E34E2A"/>
    <w:p w:rsidR="00E34E2A" w:rsidRDefault="00E34E2A" w:rsidP="00E34E2A">
      <w:r>
        <w:t xml:space="preserve">2. </w:t>
      </w:r>
      <w:r w:rsidRPr="00E34E2A">
        <w:rPr>
          <w:b/>
        </w:rPr>
        <w:t>ANEEL</w:t>
      </w:r>
      <w:r>
        <w:t xml:space="preserve"> - Energia elétrica</w:t>
      </w:r>
    </w:p>
    <w:p w:rsidR="00E34E2A" w:rsidRDefault="00E34E2A" w:rsidP="00E34E2A">
      <w:r>
        <w:t>https://app.powerbi.com/view?r=eyJrIjoiZDNhZjdiZjEtZjJlZC00NDk3LTg1YTMtNmIzMjgzN2RkM2RlIiwidCI6IjQwZDZmOWI4LWVjYTctNDZhMi05MmQ0LWVhNGU5YzAxNzBlMSIsImMiOjR9</w:t>
      </w:r>
    </w:p>
    <w:p w:rsidR="00E34E2A" w:rsidRDefault="00E34E2A" w:rsidP="00E34E2A"/>
    <w:p w:rsidR="00E34E2A" w:rsidRDefault="00E34E2A" w:rsidP="00E34E2A">
      <w:r>
        <w:t xml:space="preserve">3. </w:t>
      </w:r>
      <w:r w:rsidRPr="00E34E2A">
        <w:rPr>
          <w:b/>
        </w:rPr>
        <w:t>ANM</w:t>
      </w:r>
      <w:r>
        <w:t xml:space="preserve"> - Mineração</w:t>
      </w:r>
    </w:p>
    <w:p w:rsidR="00E34E2A" w:rsidRDefault="00E34E2A" w:rsidP="00E34E2A">
      <w:r>
        <w:t>https://app.anm.gov.br/SIGBM/Publico/GerenciarPublico</w:t>
      </w:r>
    </w:p>
    <w:p w:rsidR="00E34E2A" w:rsidRDefault="00E34E2A" w:rsidP="00E34E2A"/>
    <w:p w:rsidR="00E34E2A" w:rsidRPr="00E34E2A" w:rsidRDefault="00E34E2A" w:rsidP="00E34E2A">
      <w:pPr>
        <w:rPr>
          <w:b/>
        </w:rPr>
      </w:pPr>
      <w:r>
        <w:t xml:space="preserve">4. </w:t>
      </w:r>
      <w:r w:rsidRPr="00E34E2A">
        <w:rPr>
          <w:b/>
        </w:rPr>
        <w:t>Órgão Ambiental</w:t>
      </w:r>
    </w:p>
    <w:p w:rsidR="00E34E2A" w:rsidRDefault="00E34E2A" w:rsidP="00E34E2A">
      <w:pPr>
        <w:pStyle w:val="PargrafodaLista"/>
        <w:numPr>
          <w:ilvl w:val="0"/>
          <w:numId w:val="1"/>
        </w:numPr>
      </w:pPr>
      <w:r>
        <w:t>http://www.iat.pr.gov.br/Pagina/Escritorios-Regionais</w:t>
      </w:r>
    </w:p>
    <w:p w:rsidR="00E34E2A" w:rsidRPr="00E34E2A" w:rsidRDefault="00E34E2A" w:rsidP="00E34E2A">
      <w:pPr>
        <w:pStyle w:val="PargrafodaLista"/>
        <w:numPr>
          <w:ilvl w:val="0"/>
          <w:numId w:val="1"/>
        </w:numPr>
      </w:pPr>
      <w:hyperlink r:id="rId5" w:history="1">
        <w:r w:rsidRPr="00E34E2A">
          <w:rPr>
            <w:rStyle w:val="Hyperlink"/>
            <w:color w:val="auto"/>
            <w:u w:val="none"/>
          </w:rPr>
          <w:t>https://geo.iat.pr.gov.br/portal/apps/opsdashboard/index.html#/9df1dafca2624101b43f5347e71ad684</w:t>
        </w:r>
      </w:hyperlink>
    </w:p>
    <w:p w:rsidR="00E34E2A" w:rsidRDefault="00E34E2A" w:rsidP="00E34E2A">
      <w:pPr>
        <w:pStyle w:val="PargrafodaLista"/>
        <w:numPr>
          <w:ilvl w:val="0"/>
          <w:numId w:val="1"/>
        </w:numPr>
      </w:pPr>
      <w:r>
        <w:t>Prefeituras municipais</w:t>
      </w:r>
    </w:p>
    <w:p w:rsidR="00E34E2A" w:rsidRDefault="00E34E2A" w:rsidP="00E34E2A"/>
    <w:p w:rsidR="00E34E2A" w:rsidRDefault="00E34E2A" w:rsidP="00E34E2A">
      <w:r>
        <w:t xml:space="preserve">5. </w:t>
      </w:r>
      <w:r w:rsidRPr="00E34E2A">
        <w:rPr>
          <w:b/>
        </w:rPr>
        <w:t xml:space="preserve">Vídeo </w:t>
      </w:r>
      <w:proofErr w:type="spellStart"/>
      <w:r w:rsidRPr="00E34E2A">
        <w:rPr>
          <w:b/>
        </w:rPr>
        <w:t>orientativo</w:t>
      </w:r>
      <w:proofErr w:type="spellEnd"/>
      <w:r w:rsidRPr="00E34E2A">
        <w:rPr>
          <w:b/>
        </w:rPr>
        <w:t xml:space="preserve"> quanto a consulta de Barragens e Empreendedores</w:t>
      </w:r>
    </w:p>
    <w:p w:rsidR="00E34E2A" w:rsidRDefault="00E34E2A" w:rsidP="00E34E2A">
      <w:r>
        <w:t>https://www.youtube.com/watch?v=V2JmMp-rcOA</w:t>
      </w:r>
    </w:p>
    <w:sectPr w:rsidR="00E34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90B"/>
    <w:multiLevelType w:val="hybridMultilevel"/>
    <w:tmpl w:val="0A7A5B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2A"/>
    <w:rsid w:val="003812AC"/>
    <w:rsid w:val="00E34E2A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4AE4"/>
  <w15:chartTrackingRefBased/>
  <w15:docId w15:val="{ECB0B2BC-53DC-4437-8B23-4426624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4E2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34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.iat.pr.gov.br/portal/apps/opsdashboard/index.html#/9df1dafca2624101b43f5347e71ad6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</cp:revision>
  <dcterms:created xsi:type="dcterms:W3CDTF">2021-04-12T19:23:00Z</dcterms:created>
  <dcterms:modified xsi:type="dcterms:W3CDTF">2021-04-12T19:29:00Z</dcterms:modified>
</cp:coreProperties>
</file>