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CB" w:rsidRPr="00C6214D" w:rsidRDefault="00B24AED" w:rsidP="00B24AED">
      <w:pPr>
        <w:jc w:val="center"/>
        <w:rPr>
          <w:rFonts w:cstheme="minorHAnsi"/>
          <w:b/>
        </w:rPr>
      </w:pPr>
      <w:r w:rsidRPr="00C6214D">
        <w:rPr>
          <w:rFonts w:cstheme="minorHAnsi"/>
          <w:b/>
        </w:rPr>
        <w:t>RELATÓRIO DIAMANTE DE HOMMEL II</w:t>
      </w:r>
    </w:p>
    <w:p w:rsidR="00B24AED" w:rsidRDefault="00C6214D" w:rsidP="00B24AED">
      <w:pPr>
        <w:jc w:val="center"/>
        <w:rPr>
          <w:rFonts w:cstheme="minorHAnsi"/>
        </w:rPr>
      </w:pPr>
      <w:r>
        <w:rPr>
          <w:rFonts w:cstheme="minorHAnsi"/>
        </w:rPr>
        <w:t>PARANÁ</w:t>
      </w:r>
    </w:p>
    <w:p w:rsidR="00C6214D" w:rsidRPr="00C6214D" w:rsidRDefault="00C6214D" w:rsidP="00B24AED">
      <w:pPr>
        <w:jc w:val="center"/>
        <w:rPr>
          <w:rFonts w:cstheme="minorHAnsi"/>
        </w:rPr>
      </w:pPr>
    </w:p>
    <w:p w:rsidR="00C6214D" w:rsidRPr="007D7AC4" w:rsidRDefault="00C6214D" w:rsidP="00C6214D">
      <w:pPr>
        <w:spacing w:after="0" w:line="240" w:lineRule="auto"/>
        <w:rPr>
          <w:rFonts w:cstheme="minorHAnsi"/>
          <w:color w:val="222222"/>
        </w:rPr>
      </w:pPr>
      <w:r w:rsidRPr="00C6214D">
        <w:rPr>
          <w:rFonts w:cstheme="minorHAnsi"/>
          <w:b/>
          <w:color w:val="222222"/>
        </w:rPr>
        <w:t xml:space="preserve">DATA:  </w:t>
      </w:r>
      <w:r w:rsidRPr="007D7AC4">
        <w:rPr>
          <w:rFonts w:cstheme="minorHAnsi"/>
          <w:color w:val="222222"/>
        </w:rPr>
        <w:t xml:space="preserve">12 de julho de 2018 </w:t>
      </w:r>
    </w:p>
    <w:p w:rsidR="007D7AC4" w:rsidRDefault="007D7AC4" w:rsidP="00C6214D">
      <w:pPr>
        <w:spacing w:after="0" w:line="240" w:lineRule="auto"/>
        <w:rPr>
          <w:rFonts w:cstheme="minorHAnsi"/>
          <w:b/>
          <w:color w:val="222222"/>
        </w:rPr>
      </w:pPr>
    </w:p>
    <w:p w:rsidR="00C6214D" w:rsidRPr="007D7AC4" w:rsidRDefault="00C6214D" w:rsidP="00C6214D">
      <w:pPr>
        <w:spacing w:after="0" w:line="240" w:lineRule="auto"/>
        <w:rPr>
          <w:rFonts w:cstheme="minorHAnsi"/>
          <w:color w:val="222222"/>
        </w:rPr>
      </w:pPr>
      <w:r>
        <w:rPr>
          <w:rFonts w:cstheme="minorHAnsi"/>
          <w:b/>
          <w:color w:val="222222"/>
        </w:rPr>
        <w:t xml:space="preserve">HORÁRIO: </w:t>
      </w:r>
      <w:r w:rsidRPr="007D7AC4">
        <w:rPr>
          <w:rFonts w:cstheme="minorHAnsi"/>
          <w:color w:val="222222"/>
        </w:rPr>
        <w:t xml:space="preserve">Das 09h00 às 16h00 </w:t>
      </w:r>
    </w:p>
    <w:p w:rsidR="007D7AC4" w:rsidRDefault="007D7AC4" w:rsidP="007D7AC4">
      <w:pPr>
        <w:spacing w:after="0" w:line="240" w:lineRule="auto"/>
        <w:rPr>
          <w:rFonts w:cstheme="minorHAnsi"/>
          <w:b/>
          <w:color w:val="222222"/>
        </w:rPr>
      </w:pPr>
    </w:p>
    <w:p w:rsidR="00C6214D" w:rsidRDefault="00C6214D" w:rsidP="00C6214D">
      <w:pPr>
        <w:spacing w:after="0" w:line="240" w:lineRule="auto"/>
        <w:rPr>
          <w:rFonts w:cstheme="minorHAnsi"/>
          <w:b/>
          <w:color w:val="222222"/>
        </w:rPr>
      </w:pPr>
      <w:r w:rsidRPr="00C6214D">
        <w:rPr>
          <w:rFonts w:cstheme="minorHAnsi"/>
          <w:b/>
          <w:color w:val="222222"/>
        </w:rPr>
        <w:t>LOCAL:</w:t>
      </w:r>
      <w:r>
        <w:rPr>
          <w:rFonts w:cstheme="minorHAnsi"/>
          <w:b/>
          <w:color w:val="222222"/>
        </w:rPr>
        <w:t xml:space="preserve"> </w:t>
      </w:r>
    </w:p>
    <w:p w:rsidR="007D7AC4" w:rsidRDefault="003D3674" w:rsidP="00C6214D">
      <w:pPr>
        <w:spacing w:after="0" w:line="240" w:lineRule="auto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Foram ativados uma coordenação estadual e </w:t>
      </w:r>
      <w:r w:rsidR="007D7AC4" w:rsidRPr="007D7AC4">
        <w:rPr>
          <w:rFonts w:cstheme="minorHAnsi"/>
          <w:color w:val="222222"/>
        </w:rPr>
        <w:t>seis pontos de fiscalização</w:t>
      </w:r>
      <w:r>
        <w:rPr>
          <w:rFonts w:cstheme="minorHAnsi"/>
          <w:color w:val="222222"/>
        </w:rPr>
        <w:t>:</w:t>
      </w:r>
    </w:p>
    <w:p w:rsidR="00C6214D" w:rsidRDefault="00C6214D" w:rsidP="00C6214D">
      <w:pPr>
        <w:spacing w:after="0" w:line="240" w:lineRule="auto"/>
        <w:rPr>
          <w:rFonts w:cstheme="minorHAnsi"/>
          <w:b/>
          <w:color w:val="222222"/>
        </w:rPr>
      </w:pPr>
    </w:p>
    <w:p w:rsidR="007D7AC4" w:rsidRPr="007D7AC4" w:rsidRDefault="007D7AC4" w:rsidP="007D7AC4">
      <w:pPr>
        <w:spacing w:after="0" w:line="240" w:lineRule="auto"/>
        <w:rPr>
          <w:rFonts w:cstheme="minorHAnsi"/>
          <w:b/>
          <w:i/>
          <w:color w:val="222222"/>
        </w:rPr>
      </w:pPr>
      <w:r w:rsidRPr="007D7AC4">
        <w:rPr>
          <w:rFonts w:cstheme="minorHAnsi"/>
          <w:b/>
          <w:i/>
          <w:color w:val="222222"/>
        </w:rPr>
        <w:t xml:space="preserve">Coordenação Estadual: </w:t>
      </w:r>
    </w:p>
    <w:p w:rsidR="007D7AC4" w:rsidRPr="007D7AC4" w:rsidRDefault="007D7AC4" w:rsidP="007D7AC4">
      <w:p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ab/>
        <w:t>Centro Estadual de Gerenciamento de Riscos e Desastres do Paraná</w:t>
      </w:r>
    </w:p>
    <w:p w:rsidR="007D7AC4" w:rsidRPr="007D7AC4" w:rsidRDefault="007D7AC4" w:rsidP="007D7AC4">
      <w:p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ab/>
      </w:r>
      <w:r w:rsidR="003D3674">
        <w:rPr>
          <w:rFonts w:cstheme="minorHAnsi"/>
          <w:color w:val="222222"/>
        </w:rPr>
        <w:tab/>
      </w:r>
      <w:r w:rsidRPr="007D7AC4">
        <w:rPr>
          <w:rFonts w:cstheme="minorHAnsi"/>
          <w:color w:val="222222"/>
        </w:rPr>
        <w:t xml:space="preserve">End.: Rua </w:t>
      </w:r>
      <w:proofErr w:type="spellStart"/>
      <w:r w:rsidRPr="007D7AC4">
        <w:rPr>
          <w:rFonts w:cstheme="minorHAnsi"/>
          <w:color w:val="222222"/>
        </w:rPr>
        <w:t>Jacy</w:t>
      </w:r>
      <w:proofErr w:type="spellEnd"/>
      <w:r w:rsidRPr="007D7AC4">
        <w:rPr>
          <w:rFonts w:cstheme="minorHAnsi"/>
          <w:color w:val="222222"/>
        </w:rPr>
        <w:t xml:space="preserve"> Loureiro de Campos, s/n, Centro Cívico, Curitiba – PR.</w:t>
      </w:r>
    </w:p>
    <w:p w:rsidR="007D7AC4" w:rsidRPr="007D7AC4" w:rsidRDefault="007D7AC4" w:rsidP="007D7AC4">
      <w:p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ab/>
      </w:r>
      <w:r w:rsidR="003D3674">
        <w:rPr>
          <w:rFonts w:cstheme="minorHAnsi"/>
          <w:color w:val="222222"/>
        </w:rPr>
        <w:tab/>
      </w:r>
      <w:r w:rsidRPr="007D7AC4">
        <w:rPr>
          <w:rFonts w:cstheme="minorHAnsi"/>
          <w:color w:val="222222"/>
        </w:rPr>
        <w:t>Ed. Palácio das Araucárias, 1º andar, ala C</w:t>
      </w:r>
    </w:p>
    <w:p w:rsidR="007D7AC4" w:rsidRPr="007D7AC4" w:rsidRDefault="007D7AC4" w:rsidP="007D7AC4">
      <w:pPr>
        <w:spacing w:after="0" w:line="240" w:lineRule="auto"/>
        <w:rPr>
          <w:rFonts w:cstheme="minorHAnsi"/>
          <w:b/>
          <w:i/>
          <w:color w:val="222222"/>
        </w:rPr>
      </w:pPr>
      <w:r w:rsidRPr="007D7AC4">
        <w:rPr>
          <w:rFonts w:cstheme="minorHAnsi"/>
          <w:b/>
          <w:i/>
          <w:color w:val="222222"/>
        </w:rPr>
        <w:t>Pontos de fiscalização:</w:t>
      </w:r>
    </w:p>
    <w:p w:rsidR="007D7AC4" w:rsidRPr="007D7AC4" w:rsidRDefault="007D7AC4" w:rsidP="003D3674">
      <w:pPr>
        <w:spacing w:after="0" w:line="240" w:lineRule="auto"/>
        <w:ind w:left="708"/>
        <w:rPr>
          <w:rFonts w:cstheme="minorHAnsi"/>
          <w:color w:val="222222"/>
        </w:rPr>
      </w:pPr>
      <w:proofErr w:type="gramStart"/>
      <w:r w:rsidRPr="007D7AC4">
        <w:rPr>
          <w:rFonts w:cstheme="minorHAnsi"/>
          <w:color w:val="222222"/>
        </w:rPr>
        <w:t>a. Campina Grande</w:t>
      </w:r>
      <w:proofErr w:type="gramEnd"/>
      <w:r w:rsidRPr="007D7AC4">
        <w:rPr>
          <w:rFonts w:cstheme="minorHAnsi"/>
          <w:color w:val="222222"/>
        </w:rPr>
        <w:t xml:space="preserve"> do Sul – Posto Taquari PRF:</w:t>
      </w:r>
    </w:p>
    <w:p w:rsidR="007D7AC4" w:rsidRPr="007D7AC4" w:rsidRDefault="007D7AC4" w:rsidP="003D3674">
      <w:pPr>
        <w:spacing w:after="0" w:line="240" w:lineRule="auto"/>
        <w:ind w:left="708"/>
        <w:rPr>
          <w:rFonts w:cstheme="minorHAnsi"/>
          <w:i/>
          <w:color w:val="222222"/>
        </w:rPr>
      </w:pPr>
      <w:r w:rsidRPr="007D7AC4">
        <w:rPr>
          <w:rFonts w:cstheme="minorHAnsi"/>
          <w:color w:val="222222"/>
        </w:rPr>
        <w:tab/>
      </w:r>
      <w:r w:rsidRPr="007D7AC4">
        <w:rPr>
          <w:rFonts w:cstheme="minorHAnsi"/>
          <w:i/>
          <w:color w:val="222222"/>
        </w:rPr>
        <w:t>End.: BR 116, km 55,8 - Campina Grande do Sul/PR, CEP 83430-000.</w:t>
      </w:r>
    </w:p>
    <w:p w:rsidR="007D7AC4" w:rsidRPr="007D7AC4" w:rsidRDefault="007D7AC4" w:rsidP="003D3674">
      <w:pPr>
        <w:spacing w:after="0" w:line="240" w:lineRule="auto"/>
        <w:ind w:left="708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 xml:space="preserve">b. São José dos Pinhais - Posto PRF </w:t>
      </w:r>
      <w:proofErr w:type="spellStart"/>
      <w:r w:rsidRPr="007D7AC4">
        <w:rPr>
          <w:rFonts w:cstheme="minorHAnsi"/>
          <w:color w:val="222222"/>
        </w:rPr>
        <w:t>Wanser</w:t>
      </w:r>
      <w:proofErr w:type="spellEnd"/>
      <w:r w:rsidRPr="007D7AC4">
        <w:rPr>
          <w:rFonts w:cstheme="minorHAnsi"/>
          <w:color w:val="222222"/>
        </w:rPr>
        <w:t>:</w:t>
      </w:r>
    </w:p>
    <w:p w:rsidR="007D7AC4" w:rsidRPr="007D7AC4" w:rsidRDefault="007D7AC4" w:rsidP="003D3674">
      <w:pPr>
        <w:spacing w:after="0" w:line="240" w:lineRule="auto"/>
        <w:ind w:left="708"/>
        <w:rPr>
          <w:rFonts w:cstheme="minorHAnsi"/>
          <w:i/>
          <w:color w:val="222222"/>
        </w:rPr>
      </w:pPr>
      <w:r w:rsidRPr="007D7AC4">
        <w:rPr>
          <w:rFonts w:cstheme="minorHAnsi"/>
          <w:i/>
          <w:color w:val="222222"/>
        </w:rPr>
        <w:tab/>
        <w:t>End.: BR 277, km 59 - São José dos Pinhais/PR, CEP 83075-000.</w:t>
      </w:r>
    </w:p>
    <w:p w:rsidR="007D7AC4" w:rsidRPr="007D7AC4" w:rsidRDefault="007D7AC4" w:rsidP="003D3674">
      <w:pPr>
        <w:spacing w:after="0" w:line="240" w:lineRule="auto"/>
        <w:ind w:left="708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c. Cascavel - Posto PRF Cascavel:</w:t>
      </w:r>
    </w:p>
    <w:p w:rsidR="007D7AC4" w:rsidRPr="007D7AC4" w:rsidRDefault="007D7AC4" w:rsidP="003D3674">
      <w:pPr>
        <w:spacing w:after="0" w:line="240" w:lineRule="auto"/>
        <w:ind w:left="708"/>
        <w:rPr>
          <w:rFonts w:cstheme="minorHAnsi"/>
          <w:i/>
          <w:color w:val="222222"/>
        </w:rPr>
      </w:pPr>
      <w:r w:rsidRPr="007D7AC4">
        <w:rPr>
          <w:rFonts w:cstheme="minorHAnsi"/>
          <w:color w:val="222222"/>
        </w:rPr>
        <w:tab/>
      </w:r>
      <w:r w:rsidRPr="007D7AC4">
        <w:rPr>
          <w:rFonts w:cstheme="minorHAnsi"/>
          <w:i/>
          <w:color w:val="222222"/>
        </w:rPr>
        <w:t>End.: BR 277, km 580 - Cascavel/PR, CEP 85819-012.</w:t>
      </w:r>
    </w:p>
    <w:p w:rsidR="007D7AC4" w:rsidRPr="007D7AC4" w:rsidRDefault="007D7AC4" w:rsidP="003D3674">
      <w:pPr>
        <w:spacing w:after="0" w:line="240" w:lineRule="auto"/>
        <w:ind w:left="708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d. Ponta Grossa - Posto PRF Furnas:</w:t>
      </w:r>
    </w:p>
    <w:p w:rsidR="007D7AC4" w:rsidRPr="007D7AC4" w:rsidRDefault="007D7AC4" w:rsidP="003D3674">
      <w:pPr>
        <w:spacing w:after="0" w:line="240" w:lineRule="auto"/>
        <w:ind w:left="708"/>
        <w:rPr>
          <w:rFonts w:cstheme="minorHAnsi"/>
          <w:i/>
          <w:color w:val="222222"/>
        </w:rPr>
      </w:pPr>
      <w:r w:rsidRPr="007D7AC4">
        <w:rPr>
          <w:rFonts w:cstheme="minorHAnsi"/>
          <w:color w:val="222222"/>
        </w:rPr>
        <w:tab/>
      </w:r>
      <w:r w:rsidRPr="007D7AC4">
        <w:rPr>
          <w:rFonts w:cstheme="minorHAnsi"/>
          <w:i/>
          <w:color w:val="222222"/>
        </w:rPr>
        <w:t>End.: BR 376, km 509 - Ponta Grossa/PR.</w:t>
      </w:r>
    </w:p>
    <w:p w:rsidR="007D7AC4" w:rsidRPr="007D7AC4" w:rsidRDefault="007D7AC4" w:rsidP="003D3674">
      <w:pPr>
        <w:spacing w:after="0" w:line="240" w:lineRule="auto"/>
        <w:ind w:left="708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e. Porto Vitória - Posto PRF Porto Vitória</w:t>
      </w:r>
    </w:p>
    <w:p w:rsidR="007D7AC4" w:rsidRPr="007D7AC4" w:rsidRDefault="007D7AC4" w:rsidP="003D3674">
      <w:pPr>
        <w:spacing w:after="0" w:line="240" w:lineRule="auto"/>
        <w:ind w:left="708"/>
        <w:rPr>
          <w:rFonts w:cstheme="minorHAnsi"/>
          <w:i/>
          <w:color w:val="222222"/>
        </w:rPr>
      </w:pPr>
      <w:r w:rsidRPr="007D7AC4">
        <w:rPr>
          <w:rFonts w:cstheme="minorHAnsi"/>
          <w:i/>
          <w:color w:val="222222"/>
        </w:rPr>
        <w:tab/>
        <w:t>End.: BR 153, km 472 - Porto Vitória/PR, CEP 84615-000.</w:t>
      </w:r>
    </w:p>
    <w:p w:rsidR="007D7AC4" w:rsidRPr="007D7AC4" w:rsidRDefault="007D7AC4" w:rsidP="003D3674">
      <w:pPr>
        <w:spacing w:after="0" w:line="240" w:lineRule="auto"/>
        <w:ind w:left="708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f. Ibiporã - Posto PRF Ibiporã</w:t>
      </w:r>
    </w:p>
    <w:p w:rsidR="007D7AC4" w:rsidRPr="007D7AC4" w:rsidRDefault="007D7AC4" w:rsidP="003D3674">
      <w:pPr>
        <w:spacing w:after="0" w:line="240" w:lineRule="auto"/>
        <w:ind w:left="708"/>
        <w:rPr>
          <w:rFonts w:cstheme="minorHAnsi"/>
          <w:i/>
          <w:color w:val="222222"/>
        </w:rPr>
      </w:pPr>
      <w:r w:rsidRPr="007D7AC4">
        <w:rPr>
          <w:rFonts w:cstheme="minorHAnsi"/>
          <w:i/>
          <w:color w:val="222222"/>
        </w:rPr>
        <w:tab/>
        <w:t>End.:  BR 369, km 131 - Ibiporã/PR.</w:t>
      </w:r>
    </w:p>
    <w:p w:rsidR="007D7AC4" w:rsidRDefault="007D7AC4" w:rsidP="00C6214D">
      <w:pPr>
        <w:spacing w:after="0" w:line="240" w:lineRule="auto"/>
        <w:rPr>
          <w:rFonts w:cstheme="minorHAnsi"/>
          <w:b/>
          <w:color w:val="222222"/>
        </w:rPr>
      </w:pPr>
    </w:p>
    <w:p w:rsidR="003D3674" w:rsidRDefault="003D3674" w:rsidP="00C6214D">
      <w:pPr>
        <w:spacing w:after="0" w:line="240" w:lineRule="auto"/>
        <w:rPr>
          <w:rFonts w:cstheme="minorHAnsi"/>
          <w:b/>
          <w:color w:val="222222"/>
        </w:rPr>
      </w:pPr>
    </w:p>
    <w:p w:rsidR="003D3674" w:rsidRDefault="003D3674" w:rsidP="00C6214D">
      <w:pPr>
        <w:spacing w:after="0" w:line="240" w:lineRule="auto"/>
        <w:rPr>
          <w:rFonts w:cstheme="minorHAnsi"/>
          <w:b/>
          <w:color w:val="222222"/>
        </w:rPr>
      </w:pPr>
    </w:p>
    <w:p w:rsidR="00A04D93" w:rsidRDefault="00A04D93" w:rsidP="00A04D93">
      <w:pPr>
        <w:spacing w:after="0" w:line="240" w:lineRule="auto"/>
        <w:rPr>
          <w:rFonts w:cstheme="minorHAnsi"/>
          <w:b/>
          <w:color w:val="222222"/>
        </w:rPr>
      </w:pPr>
      <w:r w:rsidRPr="00C6214D">
        <w:rPr>
          <w:rFonts w:cstheme="minorHAnsi"/>
          <w:b/>
          <w:color w:val="222222"/>
        </w:rPr>
        <w:t>INSTITUIÇÕES ENVOLVIDAS:</w:t>
      </w:r>
      <w:r>
        <w:rPr>
          <w:rFonts w:cstheme="minorHAnsi"/>
          <w:b/>
          <w:color w:val="222222"/>
        </w:rPr>
        <w:t xml:space="preserve"> 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>
        <w:rPr>
          <w:rFonts w:cstheme="minorHAnsi"/>
          <w:color w:val="222222"/>
        </w:rPr>
        <w:t>ANTT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Polícia Militar Ambiental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Corpo de Bombeiros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Defesa Civil Estadual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Vigilância Sanitária Estadual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Vigilância em Saúde Estadual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CREA-PR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Departamento Estadual de Estradas de Rodagem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DNIT/PR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Delegacia de Polícia do Meio Ambiente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Instituto Ambiental do Paraná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IBAMA/PR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Insti</w:t>
      </w:r>
      <w:r>
        <w:rPr>
          <w:rFonts w:cstheme="minorHAnsi"/>
          <w:color w:val="222222"/>
        </w:rPr>
        <w:t>tuto de Pesos e Medidas (IPEM)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Polícia Rodoviária Federal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Receita Estadual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Sest/Senat</w:t>
      </w:r>
    </w:p>
    <w:p w:rsidR="00A04D93" w:rsidRDefault="00A04D93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 w:rsidRPr="007D7AC4">
        <w:rPr>
          <w:rFonts w:cstheme="minorHAnsi"/>
          <w:color w:val="222222"/>
        </w:rPr>
        <w:t>Agência de</w:t>
      </w:r>
      <w:r>
        <w:rPr>
          <w:rFonts w:cstheme="minorHAnsi"/>
          <w:color w:val="222222"/>
        </w:rPr>
        <w:t xml:space="preserve"> Defesa Agropecuária do Paraná</w:t>
      </w:r>
    </w:p>
    <w:p w:rsidR="00EF1B9B" w:rsidRPr="007D7AC4" w:rsidRDefault="00EF1B9B" w:rsidP="00A04D9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222222"/>
        </w:rPr>
      </w:pPr>
      <w:r>
        <w:rPr>
          <w:rFonts w:cstheme="minorHAnsi"/>
          <w:color w:val="222222"/>
        </w:rPr>
        <w:t>Exército Brasileiro.</w:t>
      </w:r>
    </w:p>
    <w:p w:rsidR="00A04D93" w:rsidRDefault="00A04D93" w:rsidP="00A04D93">
      <w:pPr>
        <w:spacing w:after="0" w:line="240" w:lineRule="auto"/>
        <w:rPr>
          <w:rFonts w:cstheme="minorHAnsi"/>
          <w:b/>
          <w:color w:val="222222"/>
        </w:rPr>
      </w:pPr>
    </w:p>
    <w:p w:rsidR="00A04D93" w:rsidRDefault="00A04D93" w:rsidP="00A04D93">
      <w:pPr>
        <w:spacing w:after="0" w:line="240" w:lineRule="auto"/>
        <w:rPr>
          <w:rFonts w:cstheme="minorHAnsi"/>
          <w:b/>
          <w:color w:val="222222"/>
        </w:rPr>
      </w:pPr>
    </w:p>
    <w:p w:rsidR="00A04D93" w:rsidRDefault="00A04D93" w:rsidP="00A04D93">
      <w:pPr>
        <w:spacing w:after="0" w:line="240" w:lineRule="auto"/>
        <w:rPr>
          <w:rFonts w:cstheme="minorHAnsi"/>
          <w:b/>
          <w:color w:val="222222"/>
        </w:rPr>
      </w:pPr>
    </w:p>
    <w:tbl>
      <w:tblPr>
        <w:tblW w:w="8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926"/>
        <w:gridCol w:w="926"/>
        <w:gridCol w:w="926"/>
        <w:gridCol w:w="993"/>
        <w:gridCol w:w="926"/>
        <w:gridCol w:w="926"/>
        <w:gridCol w:w="1281"/>
      </w:tblGrid>
      <w:tr w:rsidR="00A04D93" w:rsidRPr="00A04D93" w:rsidTr="00A04D93">
        <w:trPr>
          <w:trHeight w:val="288"/>
          <w:jc w:val="center"/>
        </w:trPr>
        <w:tc>
          <w:tcPr>
            <w:tcW w:w="8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OPERAÇÃO DIAMANTE DE HOMMEL 2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COORDENAÇÃO ESTADUAL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CGS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SJP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IBIPORÃ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PG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CVEL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PORTO VIT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ANTT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BPAmb</w:t>
            </w:r>
            <w:proofErr w:type="spellEnd"/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/FV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Remoto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BPRV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CCB/BM8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CEPDEC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CIEVS/SESA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CREA-PR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Remoto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CRQ-IX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DNIT/PR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DPMA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Remoto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Exército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Remoto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Remoto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Remoto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Remoto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Remoto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Remoto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IAP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IBAMA/PR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IPEM PR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Remoto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PRF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SEFA/CRE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SEST/SENAT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MPPR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Remoto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A04D93" w:rsidRPr="00A04D93" w:rsidTr="00A04D93">
        <w:trPr>
          <w:trHeight w:val="288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D93" w:rsidRPr="00A04D93" w:rsidRDefault="00A04D93" w:rsidP="00A0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ADAPAR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D93" w:rsidRPr="00A04D93" w:rsidRDefault="00A04D93" w:rsidP="00A04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04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</w:tbl>
    <w:p w:rsidR="00A04D93" w:rsidRDefault="00A04D93" w:rsidP="00A04D93">
      <w:pPr>
        <w:rPr>
          <w:rFonts w:cstheme="minorHAnsi"/>
          <w:b/>
          <w:color w:val="222222"/>
        </w:rPr>
      </w:pPr>
    </w:p>
    <w:p w:rsidR="00C6214D" w:rsidRDefault="003D3674" w:rsidP="00A04D93">
      <w:pPr>
        <w:rPr>
          <w:rFonts w:cstheme="minorHAnsi"/>
          <w:b/>
          <w:color w:val="222222"/>
        </w:rPr>
      </w:pPr>
      <w:r>
        <w:rPr>
          <w:rFonts w:cstheme="minorHAnsi"/>
          <w:b/>
          <w:color w:val="222222"/>
        </w:rPr>
        <w:t>DADOS CONSOLIDADOS</w:t>
      </w:r>
    </w:p>
    <w:p w:rsidR="000F3529" w:rsidRDefault="000F3529" w:rsidP="00C6214D">
      <w:pPr>
        <w:spacing w:after="0" w:line="240" w:lineRule="auto"/>
        <w:rPr>
          <w:rFonts w:cstheme="minorHAnsi"/>
          <w:b/>
          <w:color w:val="222222"/>
        </w:rPr>
      </w:pPr>
    </w:p>
    <w:p w:rsidR="003D3674" w:rsidRPr="00C6214D" w:rsidRDefault="003D3674" w:rsidP="00C6214D">
      <w:pPr>
        <w:spacing w:after="0" w:line="240" w:lineRule="auto"/>
        <w:rPr>
          <w:rFonts w:cstheme="minorHAnsi"/>
          <w:b/>
          <w:color w:val="2222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448"/>
        <w:gridCol w:w="992"/>
      </w:tblGrid>
      <w:tr w:rsidR="00C6214D" w:rsidRPr="00C6214D" w:rsidTr="003D429A">
        <w:trPr>
          <w:cantSplit/>
          <w:trHeight w:val="283"/>
        </w:trPr>
        <w:tc>
          <w:tcPr>
            <w:tcW w:w="740" w:type="dxa"/>
            <w:vMerge w:val="restart"/>
            <w:shd w:val="pct12" w:color="auto" w:fill="auto"/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IDENTIFICAÇÃO TRANSPORTE</w:t>
            </w:r>
          </w:p>
          <w:p w:rsidR="00C6214D" w:rsidRPr="00C6214D" w:rsidRDefault="00C6214D" w:rsidP="003D429A">
            <w:pPr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448" w:type="dxa"/>
            <w:shd w:val="pct12" w:color="auto" w:fill="auto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DESCRIÇÃO POR CLASSE DE RISCO</w:t>
            </w:r>
          </w:p>
        </w:tc>
        <w:tc>
          <w:tcPr>
            <w:tcW w:w="992" w:type="dxa"/>
            <w:shd w:val="pct12" w:color="auto" w:fill="auto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QTD</w:t>
            </w:r>
          </w:p>
        </w:tc>
      </w:tr>
      <w:tr w:rsidR="00C6214D" w:rsidRPr="00C6214D" w:rsidTr="003D429A">
        <w:trPr>
          <w:cantSplit/>
          <w:trHeight w:val="283"/>
        </w:trPr>
        <w:tc>
          <w:tcPr>
            <w:tcW w:w="740" w:type="dxa"/>
            <w:vMerge/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448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CLASSE 1 - Explosivos</w:t>
            </w:r>
          </w:p>
        </w:tc>
        <w:tc>
          <w:tcPr>
            <w:tcW w:w="992" w:type="dxa"/>
          </w:tcPr>
          <w:p w:rsidR="00C6214D" w:rsidRPr="00C6214D" w:rsidRDefault="006D52EA" w:rsidP="006D52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C6214D" w:rsidRPr="00C6214D" w:rsidTr="003D429A">
        <w:tc>
          <w:tcPr>
            <w:tcW w:w="740" w:type="dxa"/>
            <w:vMerge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448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CLASSE 2 - Gases</w:t>
            </w:r>
          </w:p>
        </w:tc>
        <w:tc>
          <w:tcPr>
            <w:tcW w:w="992" w:type="dxa"/>
          </w:tcPr>
          <w:p w:rsidR="00C6214D" w:rsidRPr="00C6214D" w:rsidRDefault="006D52EA" w:rsidP="006D52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</w:tr>
      <w:tr w:rsidR="00C6214D" w:rsidRPr="00C6214D" w:rsidTr="003D429A">
        <w:tc>
          <w:tcPr>
            <w:tcW w:w="740" w:type="dxa"/>
            <w:vMerge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448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CLASSE 3 - Líquidos Infamáveis</w:t>
            </w:r>
          </w:p>
        </w:tc>
        <w:tc>
          <w:tcPr>
            <w:tcW w:w="992" w:type="dxa"/>
          </w:tcPr>
          <w:p w:rsidR="00C6214D" w:rsidRPr="00C6214D" w:rsidRDefault="006D52EA" w:rsidP="006D52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52</w:t>
            </w:r>
          </w:p>
        </w:tc>
      </w:tr>
      <w:tr w:rsidR="00C6214D" w:rsidRPr="00C6214D" w:rsidTr="003D429A">
        <w:tc>
          <w:tcPr>
            <w:tcW w:w="740" w:type="dxa"/>
            <w:vMerge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448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CLASSE 4 - Sólidos Inflamáveis, Combustão espontânea</w:t>
            </w:r>
          </w:p>
        </w:tc>
        <w:tc>
          <w:tcPr>
            <w:tcW w:w="992" w:type="dxa"/>
          </w:tcPr>
          <w:p w:rsidR="00C6214D" w:rsidRPr="00C6214D" w:rsidRDefault="006D52EA" w:rsidP="006D52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C6214D" w:rsidRPr="00C6214D" w:rsidTr="003D429A">
        <w:trPr>
          <w:trHeight w:val="254"/>
        </w:trPr>
        <w:tc>
          <w:tcPr>
            <w:tcW w:w="740" w:type="dxa"/>
            <w:vMerge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448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 xml:space="preserve">CLASSE 5 - Oxidantes/Peróxidos orgânicos </w:t>
            </w:r>
          </w:p>
        </w:tc>
        <w:tc>
          <w:tcPr>
            <w:tcW w:w="992" w:type="dxa"/>
          </w:tcPr>
          <w:p w:rsidR="00C6214D" w:rsidRPr="00C6214D" w:rsidRDefault="006D52EA" w:rsidP="006D52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C6214D" w:rsidRPr="00C6214D" w:rsidTr="003D429A">
        <w:trPr>
          <w:trHeight w:val="254"/>
        </w:trPr>
        <w:tc>
          <w:tcPr>
            <w:tcW w:w="740" w:type="dxa"/>
            <w:vMerge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448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CLASSE 6 - Substância Toxica / Infectante</w:t>
            </w:r>
          </w:p>
        </w:tc>
        <w:tc>
          <w:tcPr>
            <w:tcW w:w="992" w:type="dxa"/>
          </w:tcPr>
          <w:p w:rsidR="00C6214D" w:rsidRPr="00C6214D" w:rsidRDefault="006D52EA" w:rsidP="006D52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C6214D" w:rsidRPr="00C6214D" w:rsidTr="003D429A">
        <w:trPr>
          <w:trHeight w:val="254"/>
        </w:trPr>
        <w:tc>
          <w:tcPr>
            <w:tcW w:w="740" w:type="dxa"/>
            <w:vMerge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448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CLASSE 7 - Materiais Radiativo</w:t>
            </w:r>
          </w:p>
        </w:tc>
        <w:tc>
          <w:tcPr>
            <w:tcW w:w="992" w:type="dxa"/>
          </w:tcPr>
          <w:p w:rsidR="00C6214D" w:rsidRPr="00C6214D" w:rsidRDefault="006D52EA" w:rsidP="006D52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C6214D" w:rsidRPr="00C6214D" w:rsidTr="003D429A">
        <w:trPr>
          <w:trHeight w:val="254"/>
        </w:trPr>
        <w:tc>
          <w:tcPr>
            <w:tcW w:w="740" w:type="dxa"/>
            <w:vMerge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448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CLASSE 8 - Substância Corrosiva</w:t>
            </w:r>
          </w:p>
        </w:tc>
        <w:tc>
          <w:tcPr>
            <w:tcW w:w="992" w:type="dxa"/>
          </w:tcPr>
          <w:p w:rsidR="00C6214D" w:rsidRPr="00C6214D" w:rsidRDefault="006D52EA" w:rsidP="006D52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</w:tr>
      <w:tr w:rsidR="00C6214D" w:rsidRPr="00C6214D" w:rsidTr="003D429A">
        <w:trPr>
          <w:trHeight w:val="254"/>
        </w:trPr>
        <w:tc>
          <w:tcPr>
            <w:tcW w:w="740" w:type="dxa"/>
            <w:vMerge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448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CLASSE 9 - Substâncias e artigos perigosos diversos</w:t>
            </w:r>
          </w:p>
        </w:tc>
        <w:tc>
          <w:tcPr>
            <w:tcW w:w="992" w:type="dxa"/>
          </w:tcPr>
          <w:p w:rsidR="00C6214D" w:rsidRPr="00C6214D" w:rsidRDefault="006D52EA" w:rsidP="006D52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</w:p>
        </w:tc>
      </w:tr>
    </w:tbl>
    <w:p w:rsidR="00C6214D" w:rsidRPr="00C6214D" w:rsidRDefault="00C6214D" w:rsidP="00C6214D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524"/>
        <w:gridCol w:w="984"/>
      </w:tblGrid>
      <w:tr w:rsidR="00C6214D" w:rsidRPr="00C6214D" w:rsidTr="003D429A">
        <w:trPr>
          <w:cantSplit/>
          <w:trHeight w:val="283"/>
        </w:trPr>
        <w:tc>
          <w:tcPr>
            <w:tcW w:w="534" w:type="dxa"/>
            <w:vMerge w:val="restart"/>
            <w:shd w:val="pct12" w:color="auto" w:fill="auto"/>
            <w:textDirection w:val="btLr"/>
          </w:tcPr>
          <w:p w:rsidR="00C6214D" w:rsidRPr="00C6214D" w:rsidRDefault="00C6214D" w:rsidP="003D429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VEÍCULOS</w:t>
            </w:r>
          </w:p>
        </w:tc>
        <w:tc>
          <w:tcPr>
            <w:tcW w:w="7654" w:type="dxa"/>
            <w:shd w:val="pct12" w:color="auto" w:fill="auto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DESCRIÇÃO DA OPERAÇÃO</w:t>
            </w:r>
          </w:p>
        </w:tc>
        <w:tc>
          <w:tcPr>
            <w:tcW w:w="992" w:type="dxa"/>
            <w:shd w:val="pct12" w:color="auto" w:fill="auto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QTD</w:t>
            </w:r>
          </w:p>
        </w:tc>
      </w:tr>
      <w:tr w:rsidR="00C6214D" w:rsidRPr="00C6214D" w:rsidTr="003D429A">
        <w:trPr>
          <w:cantSplit/>
          <w:trHeight w:val="283"/>
        </w:trPr>
        <w:tc>
          <w:tcPr>
            <w:tcW w:w="534" w:type="dxa"/>
            <w:vMerge/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654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Abordados</w:t>
            </w:r>
          </w:p>
        </w:tc>
        <w:tc>
          <w:tcPr>
            <w:tcW w:w="992" w:type="dxa"/>
          </w:tcPr>
          <w:p w:rsidR="00C6214D" w:rsidRPr="00C6214D" w:rsidRDefault="003D3674" w:rsidP="003D36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405</w:t>
            </w:r>
          </w:p>
        </w:tc>
      </w:tr>
      <w:tr w:rsidR="00C6214D" w:rsidRPr="00C6214D" w:rsidTr="003D429A">
        <w:tc>
          <w:tcPr>
            <w:tcW w:w="534" w:type="dxa"/>
            <w:vMerge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654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Advertidos</w:t>
            </w:r>
          </w:p>
        </w:tc>
        <w:tc>
          <w:tcPr>
            <w:tcW w:w="992" w:type="dxa"/>
          </w:tcPr>
          <w:p w:rsidR="00C6214D" w:rsidRPr="00C6214D" w:rsidRDefault="003D3674" w:rsidP="003D36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</w:p>
        </w:tc>
      </w:tr>
      <w:tr w:rsidR="00C6214D" w:rsidRPr="00C6214D" w:rsidTr="003D429A">
        <w:tc>
          <w:tcPr>
            <w:tcW w:w="534" w:type="dxa"/>
            <w:vMerge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654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Autuados</w:t>
            </w:r>
          </w:p>
        </w:tc>
        <w:tc>
          <w:tcPr>
            <w:tcW w:w="992" w:type="dxa"/>
          </w:tcPr>
          <w:p w:rsidR="00C6214D" w:rsidRPr="00C6214D" w:rsidRDefault="003D3674" w:rsidP="003D36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71</w:t>
            </w:r>
          </w:p>
        </w:tc>
      </w:tr>
      <w:tr w:rsidR="00C6214D" w:rsidRPr="00C6214D" w:rsidTr="003D429A">
        <w:tc>
          <w:tcPr>
            <w:tcW w:w="534" w:type="dxa"/>
            <w:vMerge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654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Retidos P/regular.</w:t>
            </w:r>
          </w:p>
        </w:tc>
        <w:tc>
          <w:tcPr>
            <w:tcW w:w="992" w:type="dxa"/>
          </w:tcPr>
          <w:p w:rsidR="00C6214D" w:rsidRPr="00C6214D" w:rsidRDefault="003D3674" w:rsidP="003D36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</w:tr>
      <w:tr w:rsidR="00C6214D" w:rsidRPr="00C6214D" w:rsidTr="003D429A">
        <w:trPr>
          <w:trHeight w:val="254"/>
        </w:trPr>
        <w:tc>
          <w:tcPr>
            <w:tcW w:w="534" w:type="dxa"/>
            <w:vMerge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654" w:type="dxa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Apreendidos</w:t>
            </w:r>
          </w:p>
        </w:tc>
        <w:tc>
          <w:tcPr>
            <w:tcW w:w="992" w:type="dxa"/>
          </w:tcPr>
          <w:p w:rsidR="00C6214D" w:rsidRPr="00C6214D" w:rsidRDefault="003D3674" w:rsidP="003D36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</w:tbl>
    <w:p w:rsidR="00C6214D" w:rsidRPr="00C6214D" w:rsidRDefault="00C6214D" w:rsidP="00C6214D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527"/>
        <w:gridCol w:w="981"/>
      </w:tblGrid>
      <w:tr w:rsidR="00C6214D" w:rsidRPr="00C6214D" w:rsidTr="003D429A">
        <w:trPr>
          <w:cantSplit/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C6214D" w:rsidRPr="00C6214D" w:rsidRDefault="00C6214D" w:rsidP="003D429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PENALIDADES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DESCRIÇÃO DAS PENALIDADES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QTD</w:t>
            </w:r>
          </w:p>
        </w:tc>
      </w:tr>
      <w:tr w:rsidR="00C6214D" w:rsidRPr="00C6214D" w:rsidTr="003D429A">
        <w:trPr>
          <w:cantSplit/>
          <w:trHeight w:val="3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 xml:space="preserve">Autuações R T P </w:t>
            </w:r>
            <w:proofErr w:type="spellStart"/>
            <w:r w:rsidRPr="00C6214D">
              <w:rPr>
                <w:rFonts w:cstheme="minorHAnsi"/>
                <w:b/>
              </w:rPr>
              <w:t>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4D" w:rsidRPr="00C6214D" w:rsidRDefault="003D3674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58</w:t>
            </w:r>
          </w:p>
        </w:tc>
      </w:tr>
      <w:tr w:rsidR="00C6214D" w:rsidRPr="00C6214D" w:rsidTr="003D429A">
        <w:trPr>
          <w:cantSplit/>
          <w:trHeight w:val="3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Autuações C T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4D" w:rsidRPr="00C6214D" w:rsidRDefault="003D3674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52</w:t>
            </w:r>
          </w:p>
        </w:tc>
      </w:tr>
      <w:tr w:rsidR="00C6214D" w:rsidRPr="00C6214D" w:rsidTr="003D429A">
        <w:trPr>
          <w:cantSplit/>
          <w:trHeight w:val="3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Autuações AMBIENTAIS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4D" w:rsidRPr="00C6214D" w:rsidRDefault="003D3674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C6214D" w:rsidRPr="00C6214D" w:rsidTr="003D429A">
        <w:trPr>
          <w:cantSplit/>
          <w:trHeight w:val="3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Autuações aplicadas por Instituições Parceiras na Operação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4D" w:rsidRPr="00C6214D" w:rsidRDefault="003D3674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59</w:t>
            </w:r>
          </w:p>
        </w:tc>
      </w:tr>
      <w:tr w:rsidR="00C6214D" w:rsidRPr="00C6214D" w:rsidTr="003D429A">
        <w:trPr>
          <w:cantSplit/>
          <w:trHeight w:val="3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CIPP/CIV Recolhidos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4D" w:rsidRPr="00C6214D" w:rsidRDefault="003D3674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C6214D" w:rsidRPr="00C6214D" w:rsidTr="003D429A">
        <w:trPr>
          <w:cantSplit/>
          <w:trHeight w:val="30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CLA Retidos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4D" w:rsidRPr="00C6214D" w:rsidRDefault="003D3674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</w:tr>
    </w:tbl>
    <w:p w:rsidR="00C6214D" w:rsidRPr="00C6214D" w:rsidRDefault="00C6214D" w:rsidP="00C6214D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992"/>
      </w:tblGrid>
      <w:tr w:rsidR="00C6214D" w:rsidRPr="00C6214D" w:rsidTr="003D429A">
        <w:trPr>
          <w:cantSplit/>
          <w:trHeight w:val="30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C6214D" w:rsidRPr="00C6214D" w:rsidRDefault="00C6214D" w:rsidP="003D429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AUTUAÇÕES RTPP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DESCRIÇÃO DAS AUTUAÇÕES DE PRODUTO PERIGOSO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6214D" w:rsidRPr="00C6214D" w:rsidRDefault="00C6214D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QTD</w:t>
            </w:r>
          </w:p>
        </w:tc>
      </w:tr>
      <w:tr w:rsidR="00C6214D" w:rsidRPr="00C6214D" w:rsidTr="003D429A">
        <w:trPr>
          <w:cantSplit/>
          <w:trHeight w:val="3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 xml:space="preserve">Quanto a Documentação para o Transporte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4D" w:rsidRPr="00C6214D" w:rsidRDefault="003D3674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</w:tr>
      <w:tr w:rsidR="00C6214D" w:rsidRPr="00C6214D" w:rsidTr="003D429A">
        <w:trPr>
          <w:cantSplit/>
          <w:trHeight w:val="3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 xml:space="preserve">Veículo/equipamento de transporte - Características/conservação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4D" w:rsidRPr="00C6214D" w:rsidRDefault="003D3674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C6214D" w:rsidRPr="00C6214D" w:rsidTr="003D429A">
        <w:trPr>
          <w:cantSplit/>
          <w:trHeight w:val="3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Identificação do Veículos ( painéis, rótulos e símbolos especiais)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4D" w:rsidRPr="00C6214D" w:rsidRDefault="003D3674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C6214D" w:rsidRPr="00C6214D" w:rsidTr="003D429A">
        <w:trPr>
          <w:cantSplit/>
          <w:trHeight w:val="3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Embalagens (irregularidades)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4D" w:rsidRPr="00C6214D" w:rsidRDefault="003D3674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C6214D" w:rsidRPr="00C6214D" w:rsidTr="003D429A">
        <w:trPr>
          <w:cantSplit/>
          <w:trHeight w:val="3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>EPI/ KIT Emergência - Traje mínimo obrigatório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4D" w:rsidRPr="00C6214D" w:rsidRDefault="003D3674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C6214D" w:rsidRPr="00C6214D" w:rsidTr="003D429A">
        <w:trPr>
          <w:cantSplit/>
          <w:trHeight w:val="30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214D" w:rsidRPr="00C6214D" w:rsidRDefault="00C6214D" w:rsidP="003D429A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D" w:rsidRPr="00C6214D" w:rsidRDefault="00C6214D" w:rsidP="003D429A">
            <w:pPr>
              <w:spacing w:after="0" w:line="240" w:lineRule="auto"/>
              <w:rPr>
                <w:rFonts w:cstheme="minorHAnsi"/>
                <w:b/>
              </w:rPr>
            </w:pPr>
            <w:r w:rsidRPr="00C6214D">
              <w:rPr>
                <w:rFonts w:cstheme="minorHAnsi"/>
                <w:b/>
              </w:rPr>
              <w:t xml:space="preserve">Condições de Transporte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4D" w:rsidRPr="00C6214D" w:rsidRDefault="003D3674" w:rsidP="003D429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</w:tr>
    </w:tbl>
    <w:p w:rsidR="00C6214D" w:rsidRPr="00C6214D" w:rsidRDefault="00C6214D" w:rsidP="00C6214D">
      <w:pPr>
        <w:spacing w:after="0" w:line="240" w:lineRule="auto"/>
        <w:jc w:val="center"/>
        <w:rPr>
          <w:rFonts w:cstheme="minorHAnsi"/>
          <w:b/>
        </w:rPr>
      </w:pPr>
    </w:p>
    <w:p w:rsidR="00C6214D" w:rsidRDefault="00C6214D" w:rsidP="00C6214D">
      <w:pPr>
        <w:jc w:val="center"/>
        <w:rPr>
          <w:rFonts w:cstheme="minorHAnsi"/>
        </w:rPr>
      </w:pPr>
    </w:p>
    <w:p w:rsidR="003D3674" w:rsidRPr="006D52EA" w:rsidRDefault="006D52EA" w:rsidP="003D3674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PREPARATIVOS E </w:t>
      </w:r>
      <w:r w:rsidRPr="006D52EA">
        <w:rPr>
          <w:rFonts w:cstheme="minorHAnsi"/>
          <w:b/>
        </w:rPr>
        <w:t>ORIENTAÇÕES:</w:t>
      </w:r>
    </w:p>
    <w:p w:rsidR="006D52EA" w:rsidRDefault="006D52EA" w:rsidP="003D3674">
      <w:pPr>
        <w:jc w:val="both"/>
        <w:rPr>
          <w:rFonts w:cstheme="minorHAnsi"/>
        </w:rPr>
      </w:pPr>
      <w:r>
        <w:rPr>
          <w:rFonts w:cstheme="minorHAnsi"/>
        </w:rPr>
        <w:t xml:space="preserve">Para a realização da ação, primariamente foi realizada uma reunião no </w:t>
      </w:r>
      <w:proofErr w:type="spellStart"/>
      <w:r>
        <w:rPr>
          <w:rFonts w:cstheme="minorHAnsi"/>
        </w:rPr>
        <w:t>miniauditório</w:t>
      </w:r>
      <w:proofErr w:type="spellEnd"/>
      <w:r>
        <w:rPr>
          <w:rFonts w:cstheme="minorHAnsi"/>
        </w:rPr>
        <w:t xml:space="preserve"> do Palácio das Araucárias com as instituições envolvidas para a definição dos locais de fiscalização e para </w:t>
      </w:r>
      <w:r w:rsidR="00366352">
        <w:rPr>
          <w:rFonts w:cstheme="minorHAnsi"/>
        </w:rPr>
        <w:t>repassar informações e definir as orientações sobre deveriam ser desenvolvidas as atividades de fiscalização desde a maneira de realizar a abordagem, a veículos a serem abordados, focos da fiscalização, relatórios e preparativos necessários.</w:t>
      </w:r>
    </w:p>
    <w:p w:rsidR="006D52EA" w:rsidRDefault="006D52EA" w:rsidP="003D3674">
      <w:pPr>
        <w:jc w:val="both"/>
        <w:rPr>
          <w:rFonts w:cstheme="minorHAnsi"/>
        </w:rPr>
      </w:pPr>
    </w:p>
    <w:p w:rsidR="006D52EA" w:rsidRPr="006D52EA" w:rsidRDefault="006D52EA" w:rsidP="003D3674">
      <w:pPr>
        <w:jc w:val="both"/>
        <w:rPr>
          <w:rFonts w:cstheme="minorHAnsi"/>
          <w:b/>
        </w:rPr>
      </w:pPr>
      <w:r w:rsidRPr="006D52EA">
        <w:rPr>
          <w:rFonts w:cstheme="minorHAnsi"/>
          <w:b/>
        </w:rPr>
        <w:t>OPERAÇÃO</w:t>
      </w:r>
    </w:p>
    <w:p w:rsidR="006D52EA" w:rsidRDefault="00366352" w:rsidP="003D3674">
      <w:pPr>
        <w:jc w:val="both"/>
        <w:rPr>
          <w:rFonts w:cstheme="minorHAnsi"/>
        </w:rPr>
      </w:pPr>
      <w:r>
        <w:rPr>
          <w:rFonts w:cstheme="minorHAnsi"/>
        </w:rPr>
        <w:t xml:space="preserve">A operação foi realizada em seis postos da Polícia Rodoviária Federal, com a participação dos órgãos identificados acima. </w:t>
      </w:r>
      <w:r w:rsidR="000F3529">
        <w:rPr>
          <w:rFonts w:cstheme="minorHAnsi"/>
        </w:rPr>
        <w:t>Algumas das instituições participaram remotamente, por impossibilidade de mobilizar efetivo específico, porém deixando equipe de sobreaviso para o atendimento de qualquer solicitação que se fizesse necessária a intervenção.</w:t>
      </w:r>
    </w:p>
    <w:p w:rsidR="000F3529" w:rsidRDefault="000F3529" w:rsidP="003D3674">
      <w:pPr>
        <w:jc w:val="both"/>
        <w:rPr>
          <w:rFonts w:cstheme="minorHAnsi"/>
        </w:rPr>
      </w:pPr>
    </w:p>
    <w:p w:rsidR="000F3529" w:rsidRDefault="000F3529" w:rsidP="003D3674">
      <w:pPr>
        <w:jc w:val="both"/>
        <w:rPr>
          <w:rFonts w:cstheme="minorHAnsi"/>
        </w:rPr>
      </w:pPr>
      <w:r>
        <w:rPr>
          <w:rFonts w:cstheme="minorHAnsi"/>
        </w:rPr>
        <w:t>Os resultados foram os seguintes:</w:t>
      </w:r>
    </w:p>
    <w:p w:rsidR="000F3529" w:rsidRDefault="000F3529" w:rsidP="003D3674">
      <w:pPr>
        <w:jc w:val="both"/>
        <w:rPr>
          <w:rFonts w:cstheme="minorHAnsi"/>
        </w:rPr>
      </w:pPr>
    </w:p>
    <w:tbl>
      <w:tblPr>
        <w:tblW w:w="9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851"/>
        <w:gridCol w:w="991"/>
        <w:gridCol w:w="993"/>
        <w:gridCol w:w="1134"/>
        <w:gridCol w:w="992"/>
        <w:gridCol w:w="851"/>
        <w:gridCol w:w="850"/>
        <w:gridCol w:w="1134"/>
        <w:gridCol w:w="584"/>
      </w:tblGrid>
      <w:tr w:rsidR="000F3529" w:rsidRPr="000F3529" w:rsidTr="000F3529">
        <w:trPr>
          <w:trHeight w:val="288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</w:p>
        </w:tc>
        <w:tc>
          <w:tcPr>
            <w:tcW w:w="90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Veículos por classe de risco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Cl.1 - Exp.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Cl.2 - Gases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Cl. 3 - Líq. Inf.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Cl. 4 - Sól. Inf.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 xml:space="preserve">Cl. 5 - </w:t>
            </w:r>
            <w:proofErr w:type="spellStart"/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Oxid</w:t>
            </w:r>
            <w:proofErr w:type="spellEnd"/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./Per.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 xml:space="preserve">Cl. 6 - </w:t>
            </w:r>
            <w:proofErr w:type="spellStart"/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Tóx</w:t>
            </w:r>
            <w:proofErr w:type="spellEnd"/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./Inf.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Cl.7 - Rad.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Cl.8 - Corr.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 xml:space="preserve">Cl. 9 - Sub. Per. </w:t>
            </w:r>
            <w:proofErr w:type="spellStart"/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Div</w:t>
            </w:r>
            <w:proofErr w:type="spellEnd"/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Total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CGS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24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SJP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17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24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PG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21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IBIPORÃ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19</w:t>
            </w:r>
          </w:p>
        </w:tc>
      </w:tr>
      <w:tr w:rsidR="00D21DF5" w:rsidRPr="00D21DF5" w:rsidTr="000F3529">
        <w:trPr>
          <w:trHeight w:val="288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PV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D21DF5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</w:pPr>
            <w:r w:rsidRPr="00D21DF5"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D21DF5" w:rsidRDefault="00D21DF5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</w:pPr>
            <w:r w:rsidRPr="00D21DF5"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D21DF5" w:rsidRDefault="00D21DF5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</w:pPr>
            <w:r w:rsidRPr="00D21DF5"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D21DF5" w:rsidRDefault="00D21DF5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</w:pPr>
            <w:r w:rsidRPr="00D21DF5"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D21DF5" w:rsidRDefault="00D21DF5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</w:pPr>
            <w:r w:rsidRPr="00D21DF5"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D21DF5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</w:pPr>
            <w:r w:rsidRPr="00D21DF5"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D21DF5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</w:pPr>
            <w:r w:rsidRPr="00D21DF5"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D21DF5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</w:pPr>
            <w:r w:rsidRPr="00D21DF5"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D21DF5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</w:pPr>
            <w:r w:rsidRPr="00D21DF5">
              <w:rPr>
                <w:rFonts w:ascii="Calibri" w:eastAsia="Times New Roman" w:hAnsi="Calibri" w:cs="Calibri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D21DF5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pt-BR"/>
              </w:rPr>
            </w:pPr>
            <w:r w:rsidRPr="00D21DF5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lastRenderedPageBreak/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D21DF5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D21DF5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D21DF5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D21DF5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105</w:t>
            </w:r>
          </w:p>
        </w:tc>
      </w:tr>
    </w:tbl>
    <w:p w:rsidR="000F3529" w:rsidRDefault="000F3529" w:rsidP="003D3674">
      <w:pPr>
        <w:jc w:val="both"/>
        <w:rPr>
          <w:rFonts w:cstheme="minorHAnsi"/>
        </w:rPr>
      </w:pPr>
    </w:p>
    <w:p w:rsidR="00A04D93" w:rsidRDefault="00A04D93" w:rsidP="003D3674">
      <w:pPr>
        <w:jc w:val="both"/>
        <w:rPr>
          <w:rFonts w:cstheme="minorHAnsi"/>
        </w:rPr>
      </w:pPr>
    </w:p>
    <w:tbl>
      <w:tblPr>
        <w:tblW w:w="61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23"/>
        <w:gridCol w:w="1094"/>
        <w:gridCol w:w="966"/>
        <w:gridCol w:w="737"/>
        <w:gridCol w:w="1281"/>
      </w:tblGrid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</w:p>
        </w:tc>
        <w:tc>
          <w:tcPr>
            <w:tcW w:w="5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</w:p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Veículos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Abordados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advertidos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autuados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retidos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apreendidos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CGS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28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SJP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53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CVEL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70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PG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180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IBIPORÃ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PV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53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TOTAL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405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28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1</w:t>
            </w:r>
          </w:p>
        </w:tc>
      </w:tr>
    </w:tbl>
    <w:p w:rsidR="00366352" w:rsidRDefault="00366352" w:rsidP="003D3674">
      <w:pPr>
        <w:jc w:val="both"/>
        <w:rPr>
          <w:rFonts w:cstheme="minorHAnsi"/>
        </w:rPr>
      </w:pPr>
    </w:p>
    <w:p w:rsidR="000F3529" w:rsidRDefault="000F3529" w:rsidP="003D3674">
      <w:pPr>
        <w:jc w:val="both"/>
        <w:rPr>
          <w:rFonts w:cstheme="minorHAnsi"/>
        </w:rPr>
      </w:pPr>
    </w:p>
    <w:tbl>
      <w:tblPr>
        <w:tblW w:w="73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8"/>
        <w:gridCol w:w="491"/>
        <w:gridCol w:w="1361"/>
        <w:gridCol w:w="1327"/>
        <w:gridCol w:w="1551"/>
        <w:gridCol w:w="1312"/>
      </w:tblGrid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</w:p>
        </w:tc>
        <w:tc>
          <w:tcPr>
            <w:tcW w:w="6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Autuações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PP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CTB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Ambientais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 xml:space="preserve">Outras </w:t>
            </w:r>
            <w:proofErr w:type="spellStart"/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Inst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CPP/CIV Rec.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CLA Retido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CGS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SJP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38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CVEL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PG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IBIPORÃ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PV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9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TOTAL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58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59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9</w:t>
            </w:r>
          </w:p>
        </w:tc>
      </w:tr>
    </w:tbl>
    <w:p w:rsidR="00366352" w:rsidRDefault="00366352" w:rsidP="003D3674">
      <w:pPr>
        <w:jc w:val="both"/>
        <w:rPr>
          <w:rFonts w:cstheme="minorHAnsi"/>
        </w:rPr>
      </w:pPr>
    </w:p>
    <w:p w:rsidR="000F3529" w:rsidRDefault="000F3529" w:rsidP="003D3674">
      <w:pPr>
        <w:jc w:val="both"/>
        <w:rPr>
          <w:rFonts w:cstheme="minorHAnsi"/>
        </w:rPr>
      </w:pPr>
    </w:p>
    <w:tbl>
      <w:tblPr>
        <w:tblW w:w="87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1495"/>
        <w:gridCol w:w="2088"/>
        <w:gridCol w:w="1291"/>
        <w:gridCol w:w="1215"/>
        <w:gridCol w:w="769"/>
        <w:gridCol w:w="1060"/>
      </w:tblGrid>
      <w:tr w:rsidR="000F3529" w:rsidRPr="000F3529" w:rsidTr="000F352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</w:p>
        </w:tc>
        <w:tc>
          <w:tcPr>
            <w:tcW w:w="7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tipo de Autuação PP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Documentação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Veículo/equipamento transp.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Identificação (simb.)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Embalagens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EPI/Kit Emerg.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Condições de transp.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CGS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SJP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63D94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16"/>
                <w:lang w:eastAsia="pt-BR"/>
              </w:rPr>
              <w:t>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FF0000"/>
                <w:sz w:val="16"/>
                <w:lang w:eastAsia="pt-B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FF0000"/>
                <w:sz w:val="16"/>
                <w:lang w:eastAsia="pt-BR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FF0000"/>
                <w:sz w:val="16"/>
                <w:lang w:eastAsia="pt-BR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63D94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16"/>
                <w:lang w:eastAsia="pt-BR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FF0000"/>
                <w:sz w:val="16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CVEL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1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PG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IBIPORÃ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t-BR"/>
              </w:rPr>
              <w:t>PV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  <w:t>2</w:t>
            </w:r>
          </w:p>
        </w:tc>
      </w:tr>
      <w:tr w:rsidR="000F3529" w:rsidRPr="000F3529" w:rsidTr="000F352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t-BR"/>
              </w:rPr>
              <w:t>TOTAL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63D94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14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63D94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F3529" w:rsidRPr="000F3529" w:rsidRDefault="000F3529" w:rsidP="000F3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</w:pPr>
            <w:r w:rsidRPr="000F352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t-BR"/>
              </w:rPr>
              <w:t>3</w:t>
            </w:r>
          </w:p>
        </w:tc>
      </w:tr>
    </w:tbl>
    <w:p w:rsidR="000F3529" w:rsidRDefault="000F3529" w:rsidP="003D3674">
      <w:pPr>
        <w:jc w:val="both"/>
        <w:rPr>
          <w:rFonts w:cstheme="minorHAnsi"/>
        </w:rPr>
      </w:pPr>
    </w:p>
    <w:p w:rsidR="000F3529" w:rsidRDefault="000F3529" w:rsidP="003D3674">
      <w:pPr>
        <w:jc w:val="both"/>
        <w:rPr>
          <w:rFonts w:cstheme="minorHAnsi"/>
        </w:rPr>
      </w:pPr>
      <w:bookmarkStart w:id="0" w:name="_GoBack"/>
      <w:bookmarkEnd w:id="0"/>
    </w:p>
    <w:p w:rsidR="00A04D93" w:rsidRDefault="00A04D93" w:rsidP="003D3674">
      <w:pPr>
        <w:jc w:val="both"/>
        <w:rPr>
          <w:rFonts w:cstheme="minorHAnsi"/>
          <w:b/>
        </w:rPr>
      </w:pPr>
    </w:p>
    <w:p w:rsidR="00A04D93" w:rsidRDefault="00A04D93" w:rsidP="003D3674">
      <w:pPr>
        <w:jc w:val="both"/>
        <w:rPr>
          <w:rFonts w:cstheme="minorHAnsi"/>
          <w:b/>
        </w:rPr>
      </w:pPr>
    </w:p>
    <w:p w:rsidR="00A04D93" w:rsidRDefault="00A04D93" w:rsidP="003D3674">
      <w:pPr>
        <w:jc w:val="both"/>
        <w:rPr>
          <w:rFonts w:cstheme="minorHAnsi"/>
          <w:b/>
        </w:rPr>
      </w:pPr>
    </w:p>
    <w:p w:rsidR="00A04D93" w:rsidRDefault="00A04D93" w:rsidP="003D3674">
      <w:pPr>
        <w:jc w:val="both"/>
        <w:rPr>
          <w:rFonts w:cstheme="minorHAnsi"/>
          <w:b/>
        </w:rPr>
      </w:pPr>
    </w:p>
    <w:p w:rsidR="00A04D93" w:rsidRDefault="00A04D93" w:rsidP="003D3674">
      <w:pPr>
        <w:jc w:val="both"/>
        <w:rPr>
          <w:rFonts w:cstheme="minorHAnsi"/>
          <w:b/>
        </w:rPr>
      </w:pPr>
    </w:p>
    <w:p w:rsidR="00366352" w:rsidRPr="00366352" w:rsidRDefault="00366352" w:rsidP="003D3674">
      <w:pPr>
        <w:jc w:val="both"/>
        <w:rPr>
          <w:rFonts w:cstheme="minorHAnsi"/>
          <w:b/>
        </w:rPr>
      </w:pPr>
      <w:r w:rsidRPr="00366352">
        <w:rPr>
          <w:rFonts w:cstheme="minorHAnsi"/>
          <w:b/>
        </w:rPr>
        <w:lastRenderedPageBreak/>
        <w:t>FOTOS</w:t>
      </w:r>
    </w:p>
    <w:p w:rsidR="00366352" w:rsidRDefault="00366352" w:rsidP="003D3674">
      <w:pPr>
        <w:jc w:val="both"/>
        <w:rPr>
          <w:rFonts w:cstheme="minorHAnsi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548FD" w:rsidTr="00F548FD">
        <w:trPr>
          <w:jc w:val="center"/>
        </w:trPr>
        <w:tc>
          <w:tcPr>
            <w:tcW w:w="4247" w:type="dxa"/>
          </w:tcPr>
          <w:p w:rsidR="00F548FD" w:rsidRDefault="00F548FD" w:rsidP="00F548FD">
            <w:pPr>
              <w:jc w:val="center"/>
              <w:rPr>
                <w:rFonts w:cstheme="minorHAnsi"/>
              </w:rPr>
            </w:pPr>
            <w:r w:rsidRPr="000F3529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32100F01" wp14:editId="2D1C547C">
                  <wp:extent cx="2489200" cy="1663170"/>
                  <wp:effectExtent l="0" t="0" r="6350" b="0"/>
                  <wp:docPr id="1" name="Imagem 1" descr="Z:\SEÇÃO OPERACIONAL\2018\CEP2R2\Diamante de Hommel 2\Fotos DH2\_RIA0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SEÇÃO OPERACIONAL\2018\CEP2R2\Diamante de Hommel 2\Fotos DH2\_RIA0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705" cy="166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Coordenação Estadual</w:t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</w:p>
        </w:tc>
        <w:tc>
          <w:tcPr>
            <w:tcW w:w="4247" w:type="dxa"/>
          </w:tcPr>
          <w:p w:rsidR="00F548FD" w:rsidRDefault="00F548FD" w:rsidP="00F548FD">
            <w:pPr>
              <w:jc w:val="center"/>
              <w:rPr>
                <w:rFonts w:cstheme="minorHAnsi"/>
              </w:rPr>
            </w:pPr>
            <w:r w:rsidRPr="00D2056F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078FCFA0" wp14:editId="331CE1E0">
                  <wp:extent cx="1257300" cy="1674957"/>
                  <wp:effectExtent l="0" t="0" r="0" b="1905"/>
                  <wp:docPr id="5" name="Imagem 5" descr="Z:\SEÇÃO OPERACIONAL\2018\CEP2R2\Diamante de Hommel 2\Fotos DH2\WhatsApp Image 2018-07-12 at 11.46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SEÇÃO OPERACIONAL\2018\CEP2R2\Diamante de Hommel 2\Fotos DH2\WhatsApp Image 2018-07-12 at 11.46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381" cy="1692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CASCAVEL</w:t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</w:p>
        </w:tc>
      </w:tr>
      <w:tr w:rsidR="00F548FD" w:rsidTr="00F548FD">
        <w:trPr>
          <w:jc w:val="center"/>
        </w:trPr>
        <w:tc>
          <w:tcPr>
            <w:tcW w:w="4247" w:type="dxa"/>
          </w:tcPr>
          <w:p w:rsidR="00F548FD" w:rsidRDefault="00F548FD" w:rsidP="00F548FD">
            <w:pPr>
              <w:jc w:val="center"/>
              <w:rPr>
                <w:rFonts w:cstheme="minorHAnsi"/>
              </w:rPr>
            </w:pPr>
            <w:r w:rsidRPr="00D2056F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66329703" wp14:editId="3DD84D78">
                  <wp:extent cx="2514600" cy="1414463"/>
                  <wp:effectExtent l="0" t="0" r="0" b="0"/>
                  <wp:docPr id="2" name="Imagem 2" descr="Z:\SEÇÃO OPERACIONAL\2018\CEP2R2\Diamante de Hommel 2\Fotos DH2\WhatsApp Image 2018-07-12 at 09.57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SEÇÃO OPERACIONAL\2018\CEP2R2\Diamante de Hommel 2\Fotos DH2\WhatsApp Image 2018-07-12 at 09.57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38" cy="1419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CGS</w:t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</w:p>
        </w:tc>
        <w:tc>
          <w:tcPr>
            <w:tcW w:w="4247" w:type="dxa"/>
          </w:tcPr>
          <w:p w:rsidR="00F548FD" w:rsidRDefault="00F548FD" w:rsidP="00F548FD">
            <w:pPr>
              <w:jc w:val="center"/>
              <w:rPr>
                <w:rFonts w:cstheme="minorHAnsi"/>
              </w:rPr>
            </w:pPr>
            <w:r w:rsidRPr="00D2056F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701AE8D5" wp14:editId="536325DE">
                  <wp:extent cx="2527300" cy="1421606"/>
                  <wp:effectExtent l="0" t="0" r="6350" b="7620"/>
                  <wp:docPr id="6" name="Imagem 6" descr="Z:\SEÇÃO OPERACIONAL\2018\CEP2R2\Diamante de Hommel 2\Fotos DH2\foto fiscalizaçã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SEÇÃO OPERACIONAL\2018\CEP2R2\Diamante de Hommel 2\Fotos DH2\foto fiscalizaçã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193" cy="1425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CGS</w:t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</w:p>
        </w:tc>
      </w:tr>
      <w:tr w:rsidR="00F548FD" w:rsidTr="00F548FD">
        <w:trPr>
          <w:jc w:val="center"/>
        </w:trPr>
        <w:tc>
          <w:tcPr>
            <w:tcW w:w="4247" w:type="dxa"/>
          </w:tcPr>
          <w:p w:rsidR="00F548FD" w:rsidRDefault="00F548FD" w:rsidP="00F548FD">
            <w:pPr>
              <w:jc w:val="center"/>
              <w:rPr>
                <w:rFonts w:cstheme="minorHAnsi"/>
              </w:rPr>
            </w:pPr>
            <w:r w:rsidRPr="00D2056F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1BAB5068" wp14:editId="163869D2">
                  <wp:extent cx="2311400" cy="1733550"/>
                  <wp:effectExtent l="0" t="0" r="0" b="0"/>
                  <wp:docPr id="3" name="Imagem 3" descr="Z:\SEÇÃO OPERACIONAL\2018\CEP2R2\Diamante de Hommel 2\Fotos DH2\WhatsApp Image 2018-07-12 at 11.41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SEÇÃO OPERACIONAL\2018\CEP2R2\Diamante de Hommel 2\Fotos DH2\WhatsApp Image 2018-07-12 at 11.41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945" cy="173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PG</w:t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</w:p>
        </w:tc>
        <w:tc>
          <w:tcPr>
            <w:tcW w:w="4247" w:type="dxa"/>
          </w:tcPr>
          <w:p w:rsidR="00F548FD" w:rsidRDefault="00F548FD" w:rsidP="00F548FD">
            <w:pPr>
              <w:jc w:val="center"/>
              <w:rPr>
                <w:rFonts w:cstheme="minorHAnsi"/>
              </w:rPr>
            </w:pPr>
            <w:r w:rsidRPr="00D2056F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4D49C6B3" wp14:editId="2258A835">
                  <wp:extent cx="2383155" cy="1787366"/>
                  <wp:effectExtent l="0" t="0" r="0" b="3810"/>
                  <wp:docPr id="4" name="Imagem 4" descr="Z:\SEÇÃO OPERACIONAL\2018\CEP2R2\Diamante de Hommel 2\Fotos DH2\WhatsApp Image 2018-07-12 at 11.42.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SEÇÃO OPERACIONAL\2018\CEP2R2\Diamante de Hommel 2\Fotos DH2\WhatsApp Image 2018-07-12 at 11.42.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458" cy="1799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PG</w:t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</w:p>
        </w:tc>
      </w:tr>
      <w:tr w:rsidR="00F548FD" w:rsidTr="00F548FD">
        <w:trPr>
          <w:jc w:val="center"/>
        </w:trPr>
        <w:tc>
          <w:tcPr>
            <w:tcW w:w="4247" w:type="dxa"/>
          </w:tcPr>
          <w:p w:rsidR="00F548FD" w:rsidRDefault="00F548FD" w:rsidP="00F548FD">
            <w:pPr>
              <w:jc w:val="center"/>
              <w:rPr>
                <w:rFonts w:cstheme="minorHAnsi"/>
              </w:rPr>
            </w:pPr>
            <w:r w:rsidRPr="00F548FD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74354234" wp14:editId="3A39AF70">
                  <wp:extent cx="2451100" cy="1378744"/>
                  <wp:effectExtent l="0" t="0" r="6350" b="0"/>
                  <wp:docPr id="8" name="Imagem 8" descr="Z:\SEÇÃO OPERACIONAL\2018\CEP2R2\Diamante de Hommel 2\Fotos DH2\WhatsApp Image 2018-07-12 at 14.41.0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Z:\SEÇÃO OPERACIONAL\2018\CEP2R2\Diamante de Hommel 2\Fotos DH2\WhatsApp Image 2018-07-12 at 14.41.0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416" cy="1387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IBIPORÃ</w:t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</w:p>
        </w:tc>
        <w:tc>
          <w:tcPr>
            <w:tcW w:w="4247" w:type="dxa"/>
          </w:tcPr>
          <w:p w:rsidR="00F548FD" w:rsidRDefault="00F548FD" w:rsidP="00F548FD">
            <w:pPr>
              <w:jc w:val="center"/>
              <w:rPr>
                <w:rFonts w:cstheme="minorHAnsi"/>
              </w:rPr>
            </w:pPr>
            <w:r w:rsidRPr="00F548FD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51771E40" wp14:editId="61D05E0E">
                  <wp:extent cx="990600" cy="1761066"/>
                  <wp:effectExtent l="0" t="0" r="0" b="0"/>
                  <wp:docPr id="7" name="Imagem 7" descr="Z:\SEÇÃO OPERACIONAL\2018\CEP2R2\Diamante de Hommel 2\Fotos DH2\WhatsApp Image 2018-07-12 at 14.41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:\SEÇÃO OPERACIONAL\2018\CEP2R2\Diamante de Hommel 2\Fotos DH2\WhatsApp Image 2018-07-12 at 14.41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072" cy="1776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IBIPORÃ</w:t>
            </w:r>
          </w:p>
          <w:p w:rsidR="00F548FD" w:rsidRDefault="00F548FD" w:rsidP="00F548FD">
            <w:pPr>
              <w:jc w:val="center"/>
              <w:rPr>
                <w:rFonts w:cstheme="minorHAnsi"/>
              </w:rPr>
            </w:pPr>
          </w:p>
        </w:tc>
      </w:tr>
    </w:tbl>
    <w:p w:rsidR="00A04D93" w:rsidRDefault="00A04D93" w:rsidP="003D3674">
      <w:pPr>
        <w:jc w:val="both"/>
        <w:rPr>
          <w:rFonts w:cstheme="minorHAnsi"/>
          <w:b/>
        </w:rPr>
      </w:pPr>
    </w:p>
    <w:p w:rsidR="006D52EA" w:rsidRPr="006D52EA" w:rsidRDefault="006D52EA" w:rsidP="003D3674">
      <w:pPr>
        <w:jc w:val="both"/>
        <w:rPr>
          <w:rFonts w:cstheme="minorHAnsi"/>
          <w:b/>
        </w:rPr>
      </w:pPr>
      <w:r w:rsidRPr="006D52EA">
        <w:rPr>
          <w:rFonts w:cstheme="minorHAnsi"/>
          <w:b/>
        </w:rPr>
        <w:t>CONSIDERAÇÕES FINAIS</w:t>
      </w:r>
    </w:p>
    <w:p w:rsidR="006D52EA" w:rsidRDefault="006D52EA" w:rsidP="003D3674">
      <w:pPr>
        <w:jc w:val="both"/>
        <w:rPr>
          <w:rFonts w:cstheme="minorHAnsi"/>
        </w:rPr>
      </w:pPr>
    </w:p>
    <w:p w:rsidR="00F548FD" w:rsidRDefault="00652BEB" w:rsidP="003D3674">
      <w:pPr>
        <w:jc w:val="both"/>
        <w:rPr>
          <w:rFonts w:cstheme="minorHAnsi"/>
        </w:rPr>
      </w:pPr>
      <w:r>
        <w:rPr>
          <w:rFonts w:cstheme="minorHAnsi"/>
        </w:rPr>
        <w:t xml:space="preserve">De maneira geral, o resultado da fiscalização foi positivo, tanto pela ação de fiscalização em si, quanto pela integração entre as instituições e a troca de experiência que foi possível durante a ação. </w:t>
      </w:r>
    </w:p>
    <w:p w:rsidR="00652BEB" w:rsidRDefault="00652BEB" w:rsidP="003D3674">
      <w:pPr>
        <w:jc w:val="both"/>
        <w:rPr>
          <w:rFonts w:cstheme="minorHAnsi"/>
        </w:rPr>
      </w:pPr>
      <w:r>
        <w:rPr>
          <w:rFonts w:cstheme="minorHAnsi"/>
        </w:rPr>
        <w:t xml:space="preserve">Algumas questões importantes surgiram, como a necessidade de maior intervenção sobre produtos biológicos. Serão repassadas informações sobre os documentos necessários para que as polícias rodoviárias possam ter o acompanhamento mais adequado sobre este tipo de produto, visto que a regulamentação é recente. </w:t>
      </w:r>
    </w:p>
    <w:p w:rsidR="00652BEB" w:rsidRDefault="00652BEB" w:rsidP="003D3674">
      <w:pPr>
        <w:jc w:val="both"/>
        <w:rPr>
          <w:rFonts w:cstheme="minorHAnsi"/>
        </w:rPr>
      </w:pPr>
      <w:r>
        <w:rPr>
          <w:rFonts w:cstheme="minorHAnsi"/>
        </w:rPr>
        <w:t>Em Porto Vitória, a Vigilância Sanitária percebeu que muitas das empresas paranaenses desconheciam a necessidade de portar a licença sanitária consigo, nos veículos, enquanto empresas de Santa Catariana, Rio Grande do Sul e São Paulo não apresentaram problemas com relação a isso. Assim, é importante existir uma ação de orientação/fiscalização nas empresas que fazem o envio desses materiais para que haja a correção deste item.</w:t>
      </w:r>
    </w:p>
    <w:p w:rsidR="006D52EA" w:rsidRDefault="006D52EA" w:rsidP="003D3674">
      <w:pPr>
        <w:jc w:val="both"/>
        <w:rPr>
          <w:rFonts w:cstheme="minorHAnsi"/>
        </w:rPr>
      </w:pPr>
    </w:p>
    <w:p w:rsidR="006D52EA" w:rsidRDefault="006D52EA" w:rsidP="003D3674">
      <w:pPr>
        <w:jc w:val="both"/>
        <w:rPr>
          <w:rFonts w:cstheme="minorHAnsi"/>
        </w:rPr>
      </w:pPr>
    </w:p>
    <w:p w:rsidR="006D52EA" w:rsidRDefault="006D52EA" w:rsidP="006D52EA">
      <w:pPr>
        <w:jc w:val="center"/>
        <w:rPr>
          <w:rFonts w:cstheme="minorHAnsi"/>
        </w:rPr>
      </w:pPr>
      <w:r>
        <w:rPr>
          <w:rFonts w:cstheme="minorHAnsi"/>
        </w:rPr>
        <w:t>1º Ten. QOBM Marcos Vidal da Silva Junior</w:t>
      </w:r>
    </w:p>
    <w:p w:rsidR="006D52EA" w:rsidRPr="006D52EA" w:rsidRDefault="006D52EA" w:rsidP="006D52EA">
      <w:pPr>
        <w:jc w:val="center"/>
        <w:rPr>
          <w:rFonts w:cstheme="minorHAnsi"/>
          <w:b/>
        </w:rPr>
      </w:pPr>
      <w:r w:rsidRPr="006D52EA">
        <w:rPr>
          <w:rFonts w:cstheme="minorHAnsi"/>
          <w:b/>
        </w:rPr>
        <w:t>Coordenadoria Estadual de Proteção e Defesa Civil</w:t>
      </w:r>
    </w:p>
    <w:p w:rsidR="006D52EA" w:rsidRPr="006D52EA" w:rsidRDefault="006D52EA" w:rsidP="006D52EA">
      <w:pPr>
        <w:jc w:val="center"/>
        <w:rPr>
          <w:rFonts w:cstheme="minorHAnsi"/>
          <w:b/>
        </w:rPr>
      </w:pPr>
      <w:r w:rsidRPr="006D52EA">
        <w:rPr>
          <w:rFonts w:cstheme="minorHAnsi"/>
          <w:b/>
        </w:rPr>
        <w:t>Seção Operacional</w:t>
      </w:r>
    </w:p>
    <w:sectPr w:rsidR="006D52EA" w:rsidRPr="006D5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3BE"/>
    <w:multiLevelType w:val="hybridMultilevel"/>
    <w:tmpl w:val="CCE401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75603"/>
    <w:multiLevelType w:val="hybridMultilevel"/>
    <w:tmpl w:val="C08C66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ED"/>
    <w:rsid w:val="00063D94"/>
    <w:rsid w:val="000F3529"/>
    <w:rsid w:val="00366352"/>
    <w:rsid w:val="003D3674"/>
    <w:rsid w:val="00652BEB"/>
    <w:rsid w:val="006D52EA"/>
    <w:rsid w:val="007D7AC4"/>
    <w:rsid w:val="009906CB"/>
    <w:rsid w:val="00A04D93"/>
    <w:rsid w:val="00B24AED"/>
    <w:rsid w:val="00C6214D"/>
    <w:rsid w:val="00D2056F"/>
    <w:rsid w:val="00D21DF5"/>
    <w:rsid w:val="00EF1B9B"/>
    <w:rsid w:val="00F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6E67"/>
  <w15:chartTrackingRefBased/>
  <w15:docId w15:val="{A611C2A8-88D0-451A-A253-7C909D27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7AC4"/>
    <w:pPr>
      <w:ind w:left="720"/>
      <w:contextualSpacing/>
    </w:pPr>
  </w:style>
  <w:style w:type="table" w:styleId="Tabelacomgrade">
    <w:name w:val="Table Grid"/>
    <w:basedOn w:val="Tabelanormal"/>
    <w:uiPriority w:val="39"/>
    <w:rsid w:val="00F5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974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5</cp:revision>
  <dcterms:created xsi:type="dcterms:W3CDTF">2018-07-16T11:25:00Z</dcterms:created>
  <dcterms:modified xsi:type="dcterms:W3CDTF">2018-07-20T13:30:00Z</dcterms:modified>
</cp:coreProperties>
</file>