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5"/>
        <w:gridCol w:w="1566"/>
        <w:gridCol w:w="2068"/>
        <w:gridCol w:w="1592"/>
        <w:gridCol w:w="848"/>
        <w:gridCol w:w="1755"/>
      </w:tblGrid>
      <w:tr w:rsidR="007A13E5" w:rsidTr="00784876">
        <w:trPr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7A13E5" w:rsidRPr="00397BDE" w:rsidRDefault="007A13E5" w:rsidP="007A13E5">
            <w:pPr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6F8944ED" wp14:editId="002637EE">
                  <wp:extent cx="530920" cy="644055"/>
                  <wp:effectExtent l="19050" t="0" r="2480" b="0"/>
                  <wp:docPr id="3" name="Imagem 7" descr="C:\Users\CM208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M208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58" cy="643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7A13E5" w:rsidRPr="00EF7C3B" w:rsidRDefault="007A13E5" w:rsidP="007A13E5">
            <w:pPr>
              <w:spacing w:line="360" w:lineRule="auto"/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7A13E5" w:rsidRPr="00397BDE" w:rsidRDefault="007A13E5" w:rsidP="007A13E5">
            <w:pPr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175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7A13E5" w:rsidRPr="00397BDE" w:rsidRDefault="007A13E5" w:rsidP="007A13E5">
            <w:pPr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553C544A" wp14:editId="067A88E2">
                  <wp:extent cx="615624" cy="564542"/>
                  <wp:effectExtent l="19050" t="0" r="0" b="0"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06" cy="56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E5" w:rsidTr="00784876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7A13E5" w:rsidRPr="007974B5" w:rsidRDefault="009546F9" w:rsidP="009546F9">
            <w:pPr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1</w:t>
            </w:r>
            <w:r w:rsidR="00AB38C5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ª Reunião: GT –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Transporte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Aquaviário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de Produtos Perigosos </w:t>
            </w:r>
            <w:r w:rsidR="00AB38C5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(T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</w:t>
            </w:r>
            <w:r w:rsidR="00AB38C5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PP)</w:t>
            </w:r>
          </w:p>
        </w:tc>
      </w:tr>
      <w:tr w:rsidR="007A13E5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A13E5" w:rsidRPr="007974B5" w:rsidRDefault="007A13E5" w:rsidP="007A13E5">
            <w:pPr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A13E5" w:rsidRPr="00E41D39" w:rsidRDefault="00B213D0" w:rsidP="00B213D0">
            <w:pPr>
              <w:jc w:val="both"/>
            </w:pPr>
            <w:r>
              <w:t>16</w:t>
            </w:r>
            <w:r w:rsidR="00E41D39" w:rsidRPr="00E41D39">
              <w:t xml:space="preserve"> de </w:t>
            </w:r>
            <w:r>
              <w:t xml:space="preserve">março </w:t>
            </w:r>
            <w:r w:rsidR="00E41D39" w:rsidRPr="00E41D39">
              <w:t>de 201</w:t>
            </w:r>
            <w:r>
              <w:t>7</w:t>
            </w:r>
          </w:p>
        </w:tc>
      </w:tr>
      <w:tr w:rsidR="00B80B9A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80B9A" w:rsidRPr="007974B5" w:rsidRDefault="00B80B9A" w:rsidP="007A13E5">
            <w:pPr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5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80B9A" w:rsidRPr="00E41D39" w:rsidRDefault="00B80B9A" w:rsidP="007A13E5">
            <w:pPr>
              <w:jc w:val="both"/>
            </w:pPr>
            <w:r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80B9A" w:rsidRPr="00E41D39" w:rsidRDefault="007C0465" w:rsidP="007C0465">
            <w:pPr>
              <w:jc w:val="both"/>
            </w:pPr>
            <w:r>
              <w:t>09h15</w:t>
            </w:r>
            <w:r w:rsidR="00B80B9A">
              <w:t>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80B9A" w:rsidRPr="00E41D39" w:rsidRDefault="00E27159" w:rsidP="007A13E5">
            <w:pPr>
              <w:jc w:val="both"/>
            </w:pPr>
            <w:r>
              <w:t>I</w:t>
            </w:r>
            <w:r w:rsidR="00B80B9A">
              <w:t>nício</w:t>
            </w:r>
          </w:p>
        </w:tc>
        <w:tc>
          <w:tcPr>
            <w:tcW w:w="2603" w:type="dxa"/>
            <w:gridSpan w:val="2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B80B9A" w:rsidRPr="00E41D39" w:rsidRDefault="007C0465" w:rsidP="007A13E5">
            <w:pPr>
              <w:jc w:val="both"/>
            </w:pPr>
            <w:r>
              <w:t>09h20</w:t>
            </w:r>
            <w:r w:rsidR="00B80B9A">
              <w:t>min</w:t>
            </w:r>
          </w:p>
        </w:tc>
      </w:tr>
      <w:tr w:rsidR="007A13E5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A13E5" w:rsidRPr="007974B5" w:rsidRDefault="007A13E5" w:rsidP="007A13E5">
            <w:pPr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957224" w:rsidRDefault="00AB38C5" w:rsidP="00E27159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Avaliação dos encaminhamentos da 1ª reunião do GT de transporte rodoviário de produtos perigosos.</w:t>
            </w:r>
          </w:p>
        </w:tc>
      </w:tr>
      <w:tr w:rsidR="007A13E5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A13E5" w:rsidRPr="003073DB" w:rsidRDefault="007A13E5" w:rsidP="007A13E5">
            <w:pPr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A13E5" w:rsidRPr="00FA79A8" w:rsidRDefault="008F2606" w:rsidP="009546F9">
            <w:pPr>
              <w:jc w:val="both"/>
            </w:pPr>
            <w:r>
              <w:t xml:space="preserve">Tiago de Souza Godoi Junior, CREA-PR; </w:t>
            </w:r>
            <w:r w:rsidR="009546F9">
              <w:t xml:space="preserve">1º Ten. </w:t>
            </w:r>
            <w:proofErr w:type="spellStart"/>
            <w:r>
              <w:t>Karolyne</w:t>
            </w:r>
            <w:proofErr w:type="spellEnd"/>
            <w:r>
              <w:t xml:space="preserve"> Alice </w:t>
            </w:r>
            <w:r w:rsidR="009546F9">
              <w:t>de Castro, Corpo de Bombeiros; Thiago Fernando Bonetti, ANTAQ; José Roberto Barcellos dos Santos, IPEM-PR; 1º Ten. Marcos Vidal da Silva Junior, CEPDEC.</w:t>
            </w:r>
          </w:p>
        </w:tc>
      </w:tr>
      <w:tr w:rsidR="007A13E5" w:rsidTr="00784876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7A13E5" w:rsidRPr="00397BDE" w:rsidRDefault="007A13E5" w:rsidP="007A13E5">
            <w:pPr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7A13E5" w:rsidRPr="009C435B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A13E5" w:rsidRPr="009C435B" w:rsidRDefault="007A13E5" w:rsidP="007A13E5">
            <w:pPr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7A13E5" w:rsidRPr="009C435B" w:rsidRDefault="007A13E5" w:rsidP="00CE2CFD">
            <w:pPr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7A13E5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7A13E5" w:rsidRDefault="005F072A" w:rsidP="005F072A">
            <w:r>
              <w:t>Ten. Vidal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044883" w:rsidRDefault="007C0465" w:rsidP="0044388C">
            <w:pPr>
              <w:jc w:val="both"/>
            </w:pPr>
            <w:r>
              <w:t xml:space="preserve">Iniciou a reunião fazendo uma contextualização dos trabalhos da CEP2R2 até o presente momento. </w:t>
            </w:r>
          </w:p>
          <w:p w:rsidR="007C0465" w:rsidRDefault="007C0465" w:rsidP="0044388C">
            <w:pPr>
              <w:jc w:val="both"/>
            </w:pPr>
            <w:r>
              <w:t>Houve apresentação dos participantes.</w:t>
            </w:r>
          </w:p>
        </w:tc>
      </w:tr>
      <w:tr w:rsidR="00B7439E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439E" w:rsidRDefault="007C0465" w:rsidP="00B7439E">
            <w:r>
              <w:t>Bonetti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80268" w:rsidRDefault="007C0465" w:rsidP="00151B41">
            <w:pPr>
              <w:jc w:val="both"/>
            </w:pPr>
            <w:r>
              <w:t xml:space="preserve">Fez uma explicação sobre como é a organização do trabalho no porto, a atribuição da ANTAQ de fazer a fiscalização nas empresas, e a Administração do Porto que faz o controle das empresas arrendadas no porto público. </w:t>
            </w:r>
          </w:p>
          <w:p w:rsidR="007C0465" w:rsidRDefault="007C0465" w:rsidP="00151B41">
            <w:pPr>
              <w:jc w:val="both"/>
            </w:pPr>
            <w:r>
              <w:t>Informou também que o Porto de Santos está desenvolvendo uma ferramenta de controle dos contêineres</w:t>
            </w:r>
            <w:r w:rsidR="00352875">
              <w:t xml:space="preserve"> que poderia ser aproveitada. </w:t>
            </w:r>
          </w:p>
        </w:tc>
      </w:tr>
      <w:tr w:rsidR="00B7439E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B7439E" w:rsidRDefault="00352875" w:rsidP="00B7439E">
            <w:r>
              <w:t>Barcellos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F6ECA" w:rsidRDefault="00352875" w:rsidP="00352875">
            <w:pPr>
              <w:jc w:val="both"/>
            </w:pPr>
            <w:r>
              <w:t xml:space="preserve">Questionou sobre como é realizado o abastecimento dos navios. Em sua experiência verificou que o abastecimento demonstra problemas em bombas ou nas mangueiras de abastecimento, que não se enquadram nas normas do INMETRO, como sobre a necessidade de não haver emendas. </w:t>
            </w:r>
          </w:p>
        </w:tc>
      </w:tr>
      <w:tr w:rsidR="00EA64D1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A64D1" w:rsidRDefault="00352875" w:rsidP="00EA64D1">
            <w:r>
              <w:t>Bonetti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A64D1" w:rsidRDefault="00352875" w:rsidP="00EA64D1">
            <w:pPr>
              <w:jc w:val="both"/>
            </w:pPr>
            <w:r>
              <w:t>Normalmente é realizado por caminhões no porto de Paranaguá. Essa questão poderia ser verificada.</w:t>
            </w:r>
          </w:p>
          <w:p w:rsidR="00352875" w:rsidRDefault="00352875" w:rsidP="00EA64D1">
            <w:pPr>
              <w:jc w:val="both"/>
            </w:pPr>
            <w:r>
              <w:t>Com relação ao carregamento, normalmente fica a cargo das operadoras portuárias, empresas ligadas ao OGMO (Órgão Gestor de Mão de Obra)</w:t>
            </w:r>
            <w:r w:rsidR="00D231FE">
              <w:t>. Estes trabalhadores devem possuir treinamento para a operação com produtos perigosos.</w:t>
            </w:r>
          </w:p>
        </w:tc>
      </w:tr>
      <w:tr w:rsidR="00EA64D1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A64D1" w:rsidRDefault="00352875" w:rsidP="00EA64D1">
            <w:r>
              <w:t>Bonetti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480268" w:rsidRDefault="00352875" w:rsidP="00DF6ECA">
            <w:pPr>
              <w:jc w:val="both"/>
            </w:pPr>
            <w:r>
              <w:t>Sugeriu a participação de alguém da APPA (Administração dos Portos de Paranaguá).</w:t>
            </w:r>
          </w:p>
        </w:tc>
      </w:tr>
      <w:tr w:rsidR="00EA64D1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A64D1" w:rsidRDefault="00D231FE" w:rsidP="00EA64D1">
            <w:r>
              <w:t>Ten. Vidal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A64D1" w:rsidRDefault="00D231FE" w:rsidP="00DF6ECA">
            <w:pPr>
              <w:jc w:val="both"/>
            </w:pPr>
            <w:r>
              <w:t xml:space="preserve">Questionou sobre o funcionamento do descarregamento dos tipos de carga que chegam </w:t>
            </w:r>
            <w:proofErr w:type="gramStart"/>
            <w:r>
              <w:t>no</w:t>
            </w:r>
            <w:proofErr w:type="gramEnd"/>
            <w:r>
              <w:t xml:space="preserve"> porto.</w:t>
            </w:r>
          </w:p>
        </w:tc>
      </w:tr>
      <w:tr w:rsidR="00D231FE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31FE" w:rsidRDefault="00D231FE" w:rsidP="00EA64D1">
            <w:r>
              <w:t>Bonetti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31FE" w:rsidRDefault="00D231FE" w:rsidP="00DF6ECA">
            <w:pPr>
              <w:jc w:val="both"/>
            </w:pPr>
            <w:r>
              <w:t xml:space="preserve">Granéis sólidos são descarregados com a utilização dos </w:t>
            </w:r>
            <w:proofErr w:type="spellStart"/>
            <w:r>
              <w:rPr>
                <w:i/>
              </w:rPr>
              <w:t>grabs</w:t>
            </w:r>
            <w:proofErr w:type="spellEnd"/>
            <w:r>
              <w:t xml:space="preserve">. </w:t>
            </w:r>
          </w:p>
          <w:p w:rsidR="00D231FE" w:rsidRDefault="00D231FE" w:rsidP="00D231FE">
            <w:pPr>
              <w:jc w:val="both"/>
            </w:pPr>
            <w:r>
              <w:t>Granéis líquidos normalmente são por tubulação. E os contêineres são descarregados pela TCP (Terminal de Contêineres de Paranaguá).</w:t>
            </w:r>
          </w:p>
          <w:p w:rsidR="00D231FE" w:rsidRPr="00D231FE" w:rsidRDefault="00D231FE" w:rsidP="00D231FE">
            <w:pPr>
              <w:jc w:val="both"/>
            </w:pPr>
            <w:r>
              <w:t>Logo, os trabalhadores possuem contato ou o risco de contato nestas operações de carregamento e descarregamento.</w:t>
            </w:r>
          </w:p>
        </w:tc>
      </w:tr>
      <w:tr w:rsidR="00D231FE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31FE" w:rsidRDefault="00D231FE" w:rsidP="00EA64D1">
            <w:r>
              <w:t>Ten. Vidal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31FE" w:rsidRDefault="00D231FE" w:rsidP="00DF6ECA">
            <w:pPr>
              <w:jc w:val="both"/>
            </w:pPr>
            <w:r>
              <w:t>Questionou sobre a possibilidade de se conseguir estatística sobre a quantidade de produtos perigosos que chega ou deixa Paranaguá</w:t>
            </w:r>
            <w:r w:rsidR="008F2606">
              <w:t>.</w:t>
            </w:r>
          </w:p>
        </w:tc>
      </w:tr>
      <w:tr w:rsidR="00D231FE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31FE" w:rsidRDefault="008F2606" w:rsidP="00EA64D1">
            <w:r>
              <w:t>Bonetti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31FE" w:rsidRDefault="008F2606" w:rsidP="00DF6ECA">
            <w:pPr>
              <w:jc w:val="both"/>
            </w:pPr>
            <w:r>
              <w:t>Verificará se é possível conseguir diretamente na APPA a informação.</w:t>
            </w:r>
          </w:p>
          <w:p w:rsidR="008F2606" w:rsidRDefault="008F2606" w:rsidP="00DF6ECA">
            <w:pPr>
              <w:jc w:val="both"/>
            </w:pPr>
            <w:r>
              <w:t xml:space="preserve">Pode-se mesmo verificar a existência de produtos nos contêineres a partir dos documentos </w:t>
            </w:r>
          </w:p>
        </w:tc>
      </w:tr>
      <w:tr w:rsidR="00D231FE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D231FE" w:rsidRDefault="008F2606" w:rsidP="00EA64D1">
            <w:r>
              <w:t>Barcelos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D231FE" w:rsidRDefault="008F2606" w:rsidP="00DF6ECA">
            <w:pPr>
              <w:jc w:val="both"/>
            </w:pPr>
            <w:r>
              <w:t>Sugeriu a participação da ANP (Agência Nacional do Petróleo).</w:t>
            </w:r>
          </w:p>
          <w:p w:rsidR="008F2606" w:rsidRDefault="008F2606" w:rsidP="00DF6ECA">
            <w:pPr>
              <w:jc w:val="both"/>
            </w:pPr>
            <w:r>
              <w:t xml:space="preserve">Informou que está havendo modificação na portaria que regula bombas e mangueiras de abastecimento. A que hoje vige é de 1985, sendo que há necessidade </w:t>
            </w:r>
            <w:r>
              <w:lastRenderedPageBreak/>
              <w:t>de estabelecer novos processos para evitar fraudes. Ainda não está aprovada a nova Portaria.</w:t>
            </w:r>
          </w:p>
        </w:tc>
      </w:tr>
      <w:tr w:rsidR="008F2606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8F2606" w:rsidRDefault="008F2606" w:rsidP="00EA64D1">
            <w:r>
              <w:lastRenderedPageBreak/>
              <w:t>Ten. Vidal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8F2606" w:rsidRDefault="008F2606" w:rsidP="00DF6ECA">
            <w:pPr>
              <w:jc w:val="both"/>
            </w:pPr>
            <w:r>
              <w:t>Falou sobre o levantamento de empresas realizado pela 8ª Regional de Defesa Civil</w:t>
            </w:r>
            <w:proofErr w:type="gramStart"/>
            <w:r>
              <w:t xml:space="preserve">  </w:t>
            </w:r>
            <w:proofErr w:type="gramEnd"/>
            <w:r>
              <w:t>no Litoral.</w:t>
            </w:r>
          </w:p>
        </w:tc>
      </w:tr>
      <w:tr w:rsidR="00EA64D1" w:rsidRPr="00AC6755" w:rsidTr="0078487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EA64D1" w:rsidRDefault="00EA64D1" w:rsidP="00EA64D1">
            <w:r>
              <w:t>Ten. Vidal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EA64D1" w:rsidRDefault="00D737F8" w:rsidP="007C0465">
            <w:pPr>
              <w:jc w:val="both"/>
            </w:pPr>
            <w:r>
              <w:t>Encerrou a reunião às 1</w:t>
            </w:r>
            <w:r w:rsidR="00DF6ECA">
              <w:t>0</w:t>
            </w:r>
            <w:r>
              <w:t>h</w:t>
            </w:r>
            <w:r w:rsidR="00DF6ECA">
              <w:t>4</w:t>
            </w:r>
            <w:r w:rsidR="007C0465">
              <w:t>5</w:t>
            </w:r>
            <w:r w:rsidR="00EA64D1">
              <w:t>min.</w:t>
            </w:r>
          </w:p>
        </w:tc>
      </w:tr>
      <w:tr w:rsidR="00EA64D1" w:rsidTr="00784876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EA64D1" w:rsidRPr="00E44E5D" w:rsidRDefault="00EA64D1" w:rsidP="00EA64D1">
            <w:pPr>
              <w:jc w:val="center"/>
              <w:rPr>
                <w:b/>
              </w:rPr>
            </w:pPr>
            <w:r>
              <w:rPr>
                <w:b/>
              </w:rPr>
              <w:t>DELIBERAÇÕES</w:t>
            </w:r>
          </w:p>
        </w:tc>
      </w:tr>
      <w:tr w:rsidR="00EA64D1" w:rsidTr="00784876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7D3742" w:rsidRDefault="008F2606" w:rsidP="00AB38C5">
            <w:pPr>
              <w:pStyle w:val="PargrafodaLista"/>
              <w:numPr>
                <w:ilvl w:val="0"/>
                <w:numId w:val="5"/>
              </w:numPr>
              <w:ind w:left="993"/>
              <w:jc w:val="both"/>
            </w:pPr>
            <w:r>
              <w:t xml:space="preserve">Reunir legislações e regulamentações sobre o assunto. </w:t>
            </w:r>
          </w:p>
          <w:p w:rsidR="008F2606" w:rsidRDefault="008F2606" w:rsidP="00AB38C5">
            <w:pPr>
              <w:pStyle w:val="PargrafodaLista"/>
              <w:numPr>
                <w:ilvl w:val="0"/>
                <w:numId w:val="5"/>
              </w:numPr>
              <w:ind w:left="993"/>
              <w:jc w:val="both"/>
            </w:pPr>
            <w:r>
              <w:t>Verificar participação da APPA e ANP.</w:t>
            </w:r>
          </w:p>
          <w:p w:rsidR="008F2606" w:rsidRDefault="008F2606" w:rsidP="00AB38C5">
            <w:pPr>
              <w:pStyle w:val="PargrafodaLista"/>
              <w:numPr>
                <w:ilvl w:val="0"/>
                <w:numId w:val="5"/>
              </w:numPr>
              <w:ind w:left="993"/>
              <w:jc w:val="both"/>
            </w:pPr>
            <w:r>
              <w:t xml:space="preserve">Verificar o agendamento de visita no Porto para acompanhar os processos. </w:t>
            </w:r>
          </w:p>
          <w:p w:rsidR="008F2606" w:rsidRDefault="008F2606" w:rsidP="00AB38C5">
            <w:pPr>
              <w:pStyle w:val="PargrafodaLista"/>
              <w:numPr>
                <w:ilvl w:val="0"/>
                <w:numId w:val="5"/>
              </w:numPr>
              <w:ind w:left="993"/>
              <w:jc w:val="both"/>
            </w:pPr>
            <w:r>
              <w:t>Verificar o sistema do Porto de Santos</w:t>
            </w:r>
            <w:proofErr w:type="gramStart"/>
            <w:r>
              <w:t>, se há</w:t>
            </w:r>
            <w:proofErr w:type="gramEnd"/>
            <w:r>
              <w:t xml:space="preserve"> possibilidade de alguém vir apresentar. </w:t>
            </w:r>
          </w:p>
        </w:tc>
      </w:tr>
      <w:tr w:rsidR="00EA64D1" w:rsidTr="00784876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EA64D1" w:rsidRPr="002537C4" w:rsidRDefault="00EA64D1" w:rsidP="00EA64D1">
            <w:pPr>
              <w:tabs>
                <w:tab w:val="left" w:pos="4252"/>
              </w:tabs>
              <w:jc w:val="center"/>
              <w:rPr>
                <w:b/>
              </w:rPr>
            </w:pPr>
            <w:r w:rsidRPr="002537C4">
              <w:rPr>
                <w:b/>
              </w:rPr>
              <w:t>PAUTA DA PRÓXIMA REUNIÃO</w:t>
            </w:r>
          </w:p>
        </w:tc>
      </w:tr>
      <w:tr w:rsidR="00EA64D1" w:rsidTr="00784876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B213D0" w:rsidRDefault="00EA64D1" w:rsidP="00B213D0">
            <w:pPr>
              <w:pStyle w:val="PargrafodaLista"/>
              <w:numPr>
                <w:ilvl w:val="0"/>
                <w:numId w:val="4"/>
              </w:numPr>
              <w:tabs>
                <w:tab w:val="left" w:pos="4252"/>
              </w:tabs>
              <w:ind w:left="993"/>
              <w:jc w:val="both"/>
            </w:pPr>
            <w:r>
              <w:t xml:space="preserve"> </w:t>
            </w:r>
            <w:r w:rsidR="00B213D0">
              <w:t>Agendamento da visita no Porto</w:t>
            </w:r>
            <w:r w:rsidR="008F404E">
              <w:t>.</w:t>
            </w:r>
          </w:p>
          <w:p w:rsidR="00B213D0" w:rsidRDefault="00B213D0" w:rsidP="00B213D0">
            <w:pPr>
              <w:pStyle w:val="PargrafodaLista"/>
              <w:numPr>
                <w:ilvl w:val="0"/>
                <w:numId w:val="4"/>
              </w:numPr>
              <w:tabs>
                <w:tab w:val="left" w:pos="4252"/>
              </w:tabs>
              <w:ind w:left="993"/>
              <w:jc w:val="both"/>
            </w:pPr>
            <w:r>
              <w:t>Análise das legislações.</w:t>
            </w:r>
          </w:p>
          <w:p w:rsidR="00EA64D1" w:rsidRDefault="00B213D0" w:rsidP="00B213D0">
            <w:pPr>
              <w:pStyle w:val="PargrafodaLista"/>
              <w:numPr>
                <w:ilvl w:val="0"/>
                <w:numId w:val="4"/>
              </w:numPr>
              <w:tabs>
                <w:tab w:val="left" w:pos="4252"/>
              </w:tabs>
              <w:ind w:left="993"/>
              <w:jc w:val="both"/>
            </w:pPr>
            <w:r>
              <w:t>Discutir informações sobre os sistemas de controle de produtos perigosos nos portos.</w:t>
            </w:r>
            <w:r w:rsidR="00EA64D1">
              <w:t xml:space="preserve"> </w:t>
            </w:r>
          </w:p>
        </w:tc>
      </w:tr>
      <w:tr w:rsidR="00EA64D1" w:rsidTr="00784876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EA64D1" w:rsidRPr="00527C5E" w:rsidRDefault="00EA64D1" w:rsidP="00EA64D1">
            <w:pPr>
              <w:tabs>
                <w:tab w:val="left" w:pos="4252"/>
              </w:tabs>
              <w:jc w:val="center"/>
              <w:rPr>
                <w:b/>
              </w:rPr>
            </w:pPr>
            <w:r w:rsidRPr="00527C5E">
              <w:rPr>
                <w:b/>
              </w:rPr>
              <w:t>DATA E LOCAL DA PRÓXIMA REUNIÃO</w:t>
            </w:r>
          </w:p>
        </w:tc>
      </w:tr>
      <w:tr w:rsidR="00EA64D1" w:rsidTr="00784876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A64D1" w:rsidRDefault="00F531BA" w:rsidP="00EA64D1">
            <w:pPr>
              <w:tabs>
                <w:tab w:val="left" w:pos="4252"/>
              </w:tabs>
              <w:jc w:val="both"/>
            </w:pPr>
            <w:r>
              <w:t xml:space="preserve">Data: </w:t>
            </w:r>
            <w:bookmarkStart w:id="0" w:name="_GoBack"/>
            <w:bookmarkEnd w:id="0"/>
            <w:r w:rsidR="008F404E">
              <w:t>27 de abril de 2017.</w:t>
            </w:r>
          </w:p>
          <w:p w:rsidR="00EA64D1" w:rsidRDefault="008F404E" w:rsidP="00EA64D1">
            <w:pPr>
              <w:tabs>
                <w:tab w:val="left" w:pos="4252"/>
              </w:tabs>
              <w:jc w:val="both"/>
            </w:pPr>
            <w:r>
              <w:t>Horário: 09h15</w:t>
            </w:r>
            <w:r w:rsidR="00EA64D1">
              <w:t>min.</w:t>
            </w:r>
          </w:p>
          <w:p w:rsidR="00EA64D1" w:rsidRDefault="00EA64D1" w:rsidP="00EA64D1">
            <w:pPr>
              <w:tabs>
                <w:tab w:val="left" w:pos="4252"/>
              </w:tabs>
              <w:jc w:val="both"/>
            </w:pPr>
            <w:r>
              <w:t xml:space="preserve">Local: Local: </w:t>
            </w:r>
            <w:r w:rsidR="008F404E">
              <w:t>CREA-PR, Regional Curitiba</w:t>
            </w:r>
            <w:r w:rsidR="007D3742">
              <w:t>.</w:t>
            </w:r>
          </w:p>
          <w:p w:rsidR="00EA64D1" w:rsidRDefault="00EA64D1" w:rsidP="008F404E">
            <w:pPr>
              <w:tabs>
                <w:tab w:val="left" w:pos="4252"/>
              </w:tabs>
              <w:jc w:val="both"/>
            </w:pPr>
            <w:r>
              <w:t xml:space="preserve">Endereço: </w:t>
            </w:r>
            <w:r w:rsidR="008F404E">
              <w:t>Rua Padre Germano Mayer, 1169, Alto da XV, Curitiba</w:t>
            </w:r>
            <w:r w:rsidR="007D3742">
              <w:t>.</w:t>
            </w:r>
          </w:p>
        </w:tc>
      </w:tr>
    </w:tbl>
    <w:p w:rsidR="0005278C" w:rsidRDefault="0005278C"/>
    <w:p w:rsidR="004A2AE9" w:rsidRDefault="004A2AE9">
      <w:pPr>
        <w:sectPr w:rsidR="004A2AE9" w:rsidSect="00C6576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669D8" w:rsidRDefault="00D669D8" w:rsidP="008E7F70">
      <w:pPr>
        <w:jc w:val="center"/>
      </w:pPr>
      <w:r>
        <w:lastRenderedPageBreak/>
        <w:t>Tiago de Souza Godoi Junior</w:t>
      </w:r>
    </w:p>
    <w:p w:rsidR="00D669D8" w:rsidRDefault="00D669D8" w:rsidP="008E7F70">
      <w:pPr>
        <w:jc w:val="center"/>
      </w:pPr>
      <w:r>
        <w:t>CREA-PR</w:t>
      </w:r>
    </w:p>
    <w:p w:rsidR="00D669D8" w:rsidRDefault="00D669D8" w:rsidP="008E7F70">
      <w:pPr>
        <w:jc w:val="center"/>
      </w:pPr>
    </w:p>
    <w:p w:rsidR="00D669D8" w:rsidRDefault="00D669D8" w:rsidP="008E7F70">
      <w:pPr>
        <w:jc w:val="center"/>
      </w:pPr>
      <w:r>
        <w:t xml:space="preserve">1º Ten. </w:t>
      </w:r>
      <w:proofErr w:type="spellStart"/>
      <w:r>
        <w:t>Karolyne</w:t>
      </w:r>
      <w:proofErr w:type="spellEnd"/>
      <w:r>
        <w:t xml:space="preserve"> Alice de </w:t>
      </w:r>
      <w:proofErr w:type="gramStart"/>
      <w:r>
        <w:t>Castro</w:t>
      </w:r>
      <w:proofErr w:type="gramEnd"/>
    </w:p>
    <w:p w:rsidR="00D669D8" w:rsidRDefault="00D669D8" w:rsidP="008E7F70">
      <w:pPr>
        <w:jc w:val="center"/>
      </w:pPr>
      <w:r>
        <w:t>Corpo de Bombeiros</w:t>
      </w:r>
    </w:p>
    <w:p w:rsidR="00D669D8" w:rsidRDefault="00D669D8" w:rsidP="008E7F70">
      <w:pPr>
        <w:jc w:val="center"/>
      </w:pPr>
    </w:p>
    <w:p w:rsidR="00D669D8" w:rsidRDefault="00D669D8" w:rsidP="008E7F70">
      <w:pPr>
        <w:jc w:val="center"/>
      </w:pPr>
      <w:r>
        <w:t>Thiago Fernando Bonetti</w:t>
      </w:r>
    </w:p>
    <w:p w:rsidR="00D669D8" w:rsidRDefault="00D669D8" w:rsidP="008E7F70">
      <w:pPr>
        <w:jc w:val="center"/>
      </w:pPr>
      <w:r>
        <w:t>ANTAQ</w:t>
      </w:r>
    </w:p>
    <w:p w:rsidR="00D669D8" w:rsidRDefault="00D669D8" w:rsidP="008E7F70">
      <w:pPr>
        <w:jc w:val="center"/>
      </w:pPr>
    </w:p>
    <w:p w:rsidR="00D669D8" w:rsidRDefault="00D669D8" w:rsidP="008E7F70">
      <w:pPr>
        <w:jc w:val="center"/>
      </w:pPr>
      <w:r>
        <w:lastRenderedPageBreak/>
        <w:t>José Roberto Barcellos dos Santos</w:t>
      </w:r>
    </w:p>
    <w:p w:rsidR="00D669D8" w:rsidRDefault="00D669D8" w:rsidP="008E7F70">
      <w:pPr>
        <w:jc w:val="center"/>
      </w:pPr>
      <w:r>
        <w:t>IPEM-PR</w:t>
      </w:r>
    </w:p>
    <w:p w:rsidR="00D669D8" w:rsidRDefault="00D669D8" w:rsidP="008E7F70">
      <w:pPr>
        <w:jc w:val="center"/>
      </w:pPr>
    </w:p>
    <w:p w:rsidR="00D669D8" w:rsidRDefault="00D669D8" w:rsidP="008E7F70">
      <w:pPr>
        <w:jc w:val="center"/>
      </w:pPr>
      <w:r>
        <w:t>1º Ten. Marcos Vidal da Silva Junior</w:t>
      </w:r>
    </w:p>
    <w:p w:rsidR="00C52800" w:rsidRDefault="00D669D8" w:rsidP="008E7F70">
      <w:pPr>
        <w:jc w:val="center"/>
      </w:pPr>
      <w:r>
        <w:t>CEPDEC</w:t>
      </w:r>
    </w:p>
    <w:p w:rsidR="00C52800" w:rsidRPr="00EA791D" w:rsidRDefault="00C52800" w:rsidP="008E7F70">
      <w:pPr>
        <w:jc w:val="center"/>
        <w:rPr>
          <w:lang w:val="fr-FR"/>
        </w:rPr>
      </w:pPr>
    </w:p>
    <w:p w:rsidR="00C52800" w:rsidRPr="00EA791D" w:rsidRDefault="00C52800" w:rsidP="008E7F70">
      <w:pPr>
        <w:jc w:val="center"/>
        <w:rPr>
          <w:lang w:val="fr-FR"/>
        </w:rPr>
      </w:pPr>
    </w:p>
    <w:p w:rsidR="00791A7C" w:rsidRDefault="00791A7C" w:rsidP="00095D79">
      <w:pPr>
        <w:rPr>
          <w:sz w:val="20"/>
        </w:rPr>
      </w:pPr>
    </w:p>
    <w:p w:rsidR="004A2AE9" w:rsidRDefault="004A2AE9" w:rsidP="00095D79">
      <w:pPr>
        <w:rPr>
          <w:sz w:val="20"/>
        </w:rPr>
      </w:pPr>
    </w:p>
    <w:p w:rsidR="00EA791D" w:rsidRPr="004A2AE9" w:rsidRDefault="00EA791D" w:rsidP="00095D79">
      <w:pPr>
        <w:rPr>
          <w:sz w:val="20"/>
        </w:rPr>
        <w:sectPr w:rsidR="00EA791D" w:rsidRPr="004A2AE9" w:rsidSect="00706BB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B15FB1" w:rsidRDefault="00B15FB1"/>
    <w:sectPr w:rsidR="00B15FB1" w:rsidSect="00C331A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9F03BE1"/>
    <w:multiLevelType w:val="hybridMultilevel"/>
    <w:tmpl w:val="4DE6D934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0F">
      <w:start w:val="1"/>
      <w:numFmt w:val="decimal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C594523"/>
    <w:multiLevelType w:val="hybridMultilevel"/>
    <w:tmpl w:val="3B08F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A0ED0"/>
    <w:multiLevelType w:val="hybridMultilevel"/>
    <w:tmpl w:val="0E808D9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C0E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846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4AE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98F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28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E80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6A7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A6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80052"/>
    <w:multiLevelType w:val="hybridMultilevel"/>
    <w:tmpl w:val="E36A1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F4E78"/>
    <w:multiLevelType w:val="hybridMultilevel"/>
    <w:tmpl w:val="32544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91BCB"/>
    <w:multiLevelType w:val="hybridMultilevel"/>
    <w:tmpl w:val="D46605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D3EBC"/>
    <w:multiLevelType w:val="hybridMultilevel"/>
    <w:tmpl w:val="DBC0EAFE"/>
    <w:lvl w:ilvl="0" w:tplc="AEF20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C0E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846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4AE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98F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28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E80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6A7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A6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F646BDE"/>
    <w:multiLevelType w:val="hybridMultilevel"/>
    <w:tmpl w:val="DD92B1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A"/>
    <w:rsid w:val="000018BA"/>
    <w:rsid w:val="00003FBD"/>
    <w:rsid w:val="000050D2"/>
    <w:rsid w:val="0000623C"/>
    <w:rsid w:val="00024206"/>
    <w:rsid w:val="00024E34"/>
    <w:rsid w:val="00030E0A"/>
    <w:rsid w:val="00032A68"/>
    <w:rsid w:val="000374C3"/>
    <w:rsid w:val="0004282B"/>
    <w:rsid w:val="000434C5"/>
    <w:rsid w:val="00043D0B"/>
    <w:rsid w:val="00044883"/>
    <w:rsid w:val="00046B70"/>
    <w:rsid w:val="0005278C"/>
    <w:rsid w:val="00072419"/>
    <w:rsid w:val="00087F96"/>
    <w:rsid w:val="00095D79"/>
    <w:rsid w:val="000A4E60"/>
    <w:rsid w:val="000A4F46"/>
    <w:rsid w:val="000B1E07"/>
    <w:rsid w:val="000B41D5"/>
    <w:rsid w:val="000B5DDA"/>
    <w:rsid w:val="000C424D"/>
    <w:rsid w:val="000D0E7E"/>
    <w:rsid w:val="000E03DC"/>
    <w:rsid w:val="000E2457"/>
    <w:rsid w:val="00100FC0"/>
    <w:rsid w:val="00112698"/>
    <w:rsid w:val="00124E31"/>
    <w:rsid w:val="0014007D"/>
    <w:rsid w:val="00141534"/>
    <w:rsid w:val="00142802"/>
    <w:rsid w:val="00144F3F"/>
    <w:rsid w:val="00147F77"/>
    <w:rsid w:val="00151B41"/>
    <w:rsid w:val="00152613"/>
    <w:rsid w:val="00154B60"/>
    <w:rsid w:val="00156BB7"/>
    <w:rsid w:val="001619EC"/>
    <w:rsid w:val="00162A66"/>
    <w:rsid w:val="00164133"/>
    <w:rsid w:val="001804F6"/>
    <w:rsid w:val="0018061E"/>
    <w:rsid w:val="001838DB"/>
    <w:rsid w:val="00184545"/>
    <w:rsid w:val="001914B5"/>
    <w:rsid w:val="00192D56"/>
    <w:rsid w:val="001B0CF9"/>
    <w:rsid w:val="001C2354"/>
    <w:rsid w:val="001D4962"/>
    <w:rsid w:val="001D50E8"/>
    <w:rsid w:val="001F1B05"/>
    <w:rsid w:val="0020105B"/>
    <w:rsid w:val="002020D0"/>
    <w:rsid w:val="002069AE"/>
    <w:rsid w:val="00206DEB"/>
    <w:rsid w:val="00244027"/>
    <w:rsid w:val="00251453"/>
    <w:rsid w:val="002537C4"/>
    <w:rsid w:val="00280F69"/>
    <w:rsid w:val="00283548"/>
    <w:rsid w:val="00285DF5"/>
    <w:rsid w:val="002928D0"/>
    <w:rsid w:val="00292EA6"/>
    <w:rsid w:val="002A21B4"/>
    <w:rsid w:val="002B518D"/>
    <w:rsid w:val="002C2840"/>
    <w:rsid w:val="002D0C11"/>
    <w:rsid w:val="002D75F1"/>
    <w:rsid w:val="002E1735"/>
    <w:rsid w:val="002E1D2A"/>
    <w:rsid w:val="002F7F01"/>
    <w:rsid w:val="00300D20"/>
    <w:rsid w:val="00302A39"/>
    <w:rsid w:val="003073DB"/>
    <w:rsid w:val="00314C0C"/>
    <w:rsid w:val="00315ADA"/>
    <w:rsid w:val="003164DE"/>
    <w:rsid w:val="00325F70"/>
    <w:rsid w:val="00330543"/>
    <w:rsid w:val="00335A0F"/>
    <w:rsid w:val="0033782D"/>
    <w:rsid w:val="003513DB"/>
    <w:rsid w:val="00351615"/>
    <w:rsid w:val="00352875"/>
    <w:rsid w:val="00370225"/>
    <w:rsid w:val="00375B27"/>
    <w:rsid w:val="00382340"/>
    <w:rsid w:val="00384613"/>
    <w:rsid w:val="00392113"/>
    <w:rsid w:val="00392271"/>
    <w:rsid w:val="00397BDE"/>
    <w:rsid w:val="003A23FF"/>
    <w:rsid w:val="003A7EFD"/>
    <w:rsid w:val="003B3096"/>
    <w:rsid w:val="003C2580"/>
    <w:rsid w:val="003C2C63"/>
    <w:rsid w:val="003C5A26"/>
    <w:rsid w:val="003D14BA"/>
    <w:rsid w:val="003E227D"/>
    <w:rsid w:val="003F0FAB"/>
    <w:rsid w:val="003F479F"/>
    <w:rsid w:val="003F6B43"/>
    <w:rsid w:val="00400673"/>
    <w:rsid w:val="00401784"/>
    <w:rsid w:val="00411C00"/>
    <w:rsid w:val="00413AC7"/>
    <w:rsid w:val="00416564"/>
    <w:rsid w:val="00424F66"/>
    <w:rsid w:val="00431BE3"/>
    <w:rsid w:val="0043221B"/>
    <w:rsid w:val="00437D6A"/>
    <w:rsid w:val="00441BEC"/>
    <w:rsid w:val="0044388C"/>
    <w:rsid w:val="004523B4"/>
    <w:rsid w:val="00454F15"/>
    <w:rsid w:val="00471739"/>
    <w:rsid w:val="004728DA"/>
    <w:rsid w:val="004736CD"/>
    <w:rsid w:val="004754B9"/>
    <w:rsid w:val="00480268"/>
    <w:rsid w:val="0049584D"/>
    <w:rsid w:val="004A2AE9"/>
    <w:rsid w:val="004C217E"/>
    <w:rsid w:val="004D020A"/>
    <w:rsid w:val="004D34E1"/>
    <w:rsid w:val="004E08AF"/>
    <w:rsid w:val="004E42E5"/>
    <w:rsid w:val="004E4FFA"/>
    <w:rsid w:val="004E7E53"/>
    <w:rsid w:val="004F519D"/>
    <w:rsid w:val="005019F6"/>
    <w:rsid w:val="005066EA"/>
    <w:rsid w:val="0051035E"/>
    <w:rsid w:val="00511B79"/>
    <w:rsid w:val="00514C1A"/>
    <w:rsid w:val="00517228"/>
    <w:rsid w:val="00527B01"/>
    <w:rsid w:val="00527C5E"/>
    <w:rsid w:val="00533BCA"/>
    <w:rsid w:val="00540764"/>
    <w:rsid w:val="00555A6C"/>
    <w:rsid w:val="00570675"/>
    <w:rsid w:val="00570DD6"/>
    <w:rsid w:val="005806DA"/>
    <w:rsid w:val="005807F6"/>
    <w:rsid w:val="00580EF4"/>
    <w:rsid w:val="00581BE8"/>
    <w:rsid w:val="00582847"/>
    <w:rsid w:val="005C0367"/>
    <w:rsid w:val="005D0018"/>
    <w:rsid w:val="005E6925"/>
    <w:rsid w:val="005F072A"/>
    <w:rsid w:val="005F4546"/>
    <w:rsid w:val="005F68BF"/>
    <w:rsid w:val="006144E9"/>
    <w:rsid w:val="00640351"/>
    <w:rsid w:val="00641D54"/>
    <w:rsid w:val="006428D6"/>
    <w:rsid w:val="00643E29"/>
    <w:rsid w:val="006448EE"/>
    <w:rsid w:val="00652AB1"/>
    <w:rsid w:val="006578AA"/>
    <w:rsid w:val="00657A19"/>
    <w:rsid w:val="00671C59"/>
    <w:rsid w:val="00674DA7"/>
    <w:rsid w:val="00683A50"/>
    <w:rsid w:val="0069475F"/>
    <w:rsid w:val="006951F8"/>
    <w:rsid w:val="00697F8A"/>
    <w:rsid w:val="006A3F19"/>
    <w:rsid w:val="006A400A"/>
    <w:rsid w:val="006A5005"/>
    <w:rsid w:val="006B1A9F"/>
    <w:rsid w:val="006B3089"/>
    <w:rsid w:val="006C3DCB"/>
    <w:rsid w:val="006D657B"/>
    <w:rsid w:val="00702937"/>
    <w:rsid w:val="00702A23"/>
    <w:rsid w:val="00706BB6"/>
    <w:rsid w:val="00712859"/>
    <w:rsid w:val="00734DCB"/>
    <w:rsid w:val="00735243"/>
    <w:rsid w:val="007367FA"/>
    <w:rsid w:val="00740144"/>
    <w:rsid w:val="00744018"/>
    <w:rsid w:val="007676BF"/>
    <w:rsid w:val="00767995"/>
    <w:rsid w:val="00767A7A"/>
    <w:rsid w:val="00770AF5"/>
    <w:rsid w:val="00774E14"/>
    <w:rsid w:val="00777B43"/>
    <w:rsid w:val="00784720"/>
    <w:rsid w:val="00784876"/>
    <w:rsid w:val="00786D97"/>
    <w:rsid w:val="00791467"/>
    <w:rsid w:val="00791A7C"/>
    <w:rsid w:val="007974B5"/>
    <w:rsid w:val="007A13E5"/>
    <w:rsid w:val="007A5856"/>
    <w:rsid w:val="007A5BC1"/>
    <w:rsid w:val="007B11F1"/>
    <w:rsid w:val="007B3291"/>
    <w:rsid w:val="007B574B"/>
    <w:rsid w:val="007C0465"/>
    <w:rsid w:val="007D34D0"/>
    <w:rsid w:val="007D3742"/>
    <w:rsid w:val="007E18B1"/>
    <w:rsid w:val="007E1BA5"/>
    <w:rsid w:val="007E24B1"/>
    <w:rsid w:val="007F23B8"/>
    <w:rsid w:val="007F38FA"/>
    <w:rsid w:val="007F4359"/>
    <w:rsid w:val="007F5730"/>
    <w:rsid w:val="008055E1"/>
    <w:rsid w:val="0083256A"/>
    <w:rsid w:val="008458B9"/>
    <w:rsid w:val="008471A4"/>
    <w:rsid w:val="0085247C"/>
    <w:rsid w:val="00853ACE"/>
    <w:rsid w:val="0086092B"/>
    <w:rsid w:val="00863674"/>
    <w:rsid w:val="00873295"/>
    <w:rsid w:val="00887F7B"/>
    <w:rsid w:val="008A3432"/>
    <w:rsid w:val="008A3C2B"/>
    <w:rsid w:val="008B1E33"/>
    <w:rsid w:val="008B5721"/>
    <w:rsid w:val="008B6952"/>
    <w:rsid w:val="008C22B9"/>
    <w:rsid w:val="008D1F2C"/>
    <w:rsid w:val="008D61DD"/>
    <w:rsid w:val="008D73C5"/>
    <w:rsid w:val="008E18AD"/>
    <w:rsid w:val="008E61F3"/>
    <w:rsid w:val="008E73F6"/>
    <w:rsid w:val="008E787D"/>
    <w:rsid w:val="008E7F70"/>
    <w:rsid w:val="008F2606"/>
    <w:rsid w:val="008F404E"/>
    <w:rsid w:val="009025B9"/>
    <w:rsid w:val="009031B2"/>
    <w:rsid w:val="00904C01"/>
    <w:rsid w:val="0091068D"/>
    <w:rsid w:val="00913273"/>
    <w:rsid w:val="00913B66"/>
    <w:rsid w:val="00913E20"/>
    <w:rsid w:val="0091492A"/>
    <w:rsid w:val="00914EE2"/>
    <w:rsid w:val="00916A5E"/>
    <w:rsid w:val="0092732B"/>
    <w:rsid w:val="00930892"/>
    <w:rsid w:val="00944508"/>
    <w:rsid w:val="009546F9"/>
    <w:rsid w:val="00957224"/>
    <w:rsid w:val="00960FBD"/>
    <w:rsid w:val="00963375"/>
    <w:rsid w:val="009A3670"/>
    <w:rsid w:val="009A614D"/>
    <w:rsid w:val="009A6D6E"/>
    <w:rsid w:val="009B3CAA"/>
    <w:rsid w:val="009C17FD"/>
    <w:rsid w:val="009C435B"/>
    <w:rsid w:val="009C7C54"/>
    <w:rsid w:val="009D3674"/>
    <w:rsid w:val="009D4B25"/>
    <w:rsid w:val="009E16F9"/>
    <w:rsid w:val="009E7601"/>
    <w:rsid w:val="009F6099"/>
    <w:rsid w:val="009F63F4"/>
    <w:rsid w:val="00A02B16"/>
    <w:rsid w:val="00A05D48"/>
    <w:rsid w:val="00A11054"/>
    <w:rsid w:val="00A175E5"/>
    <w:rsid w:val="00A26D6D"/>
    <w:rsid w:val="00A30253"/>
    <w:rsid w:val="00A4783B"/>
    <w:rsid w:val="00A64F65"/>
    <w:rsid w:val="00A7708D"/>
    <w:rsid w:val="00A80B24"/>
    <w:rsid w:val="00A8176A"/>
    <w:rsid w:val="00A831DC"/>
    <w:rsid w:val="00A94DDB"/>
    <w:rsid w:val="00AB38C5"/>
    <w:rsid w:val="00AB4169"/>
    <w:rsid w:val="00AB4A91"/>
    <w:rsid w:val="00AB4C57"/>
    <w:rsid w:val="00AB5120"/>
    <w:rsid w:val="00AC17C7"/>
    <w:rsid w:val="00AC23DC"/>
    <w:rsid w:val="00AC36B8"/>
    <w:rsid w:val="00AC6755"/>
    <w:rsid w:val="00AC6822"/>
    <w:rsid w:val="00AC768E"/>
    <w:rsid w:val="00AD41D1"/>
    <w:rsid w:val="00AE1C1B"/>
    <w:rsid w:val="00AF5ACE"/>
    <w:rsid w:val="00B0056B"/>
    <w:rsid w:val="00B15FB1"/>
    <w:rsid w:val="00B213D0"/>
    <w:rsid w:val="00B23278"/>
    <w:rsid w:val="00B27DCF"/>
    <w:rsid w:val="00B368DE"/>
    <w:rsid w:val="00B40015"/>
    <w:rsid w:val="00B40997"/>
    <w:rsid w:val="00B44957"/>
    <w:rsid w:val="00B44F9F"/>
    <w:rsid w:val="00B721A0"/>
    <w:rsid w:val="00B73BA0"/>
    <w:rsid w:val="00B7439E"/>
    <w:rsid w:val="00B75D67"/>
    <w:rsid w:val="00B80B9A"/>
    <w:rsid w:val="00B91F6E"/>
    <w:rsid w:val="00B958D5"/>
    <w:rsid w:val="00BA0862"/>
    <w:rsid w:val="00BA6BFE"/>
    <w:rsid w:val="00BD6E65"/>
    <w:rsid w:val="00BD70F4"/>
    <w:rsid w:val="00BE1155"/>
    <w:rsid w:val="00BF57C1"/>
    <w:rsid w:val="00C000AF"/>
    <w:rsid w:val="00C003F6"/>
    <w:rsid w:val="00C0065E"/>
    <w:rsid w:val="00C1730D"/>
    <w:rsid w:val="00C208DA"/>
    <w:rsid w:val="00C3059D"/>
    <w:rsid w:val="00C31666"/>
    <w:rsid w:val="00C331A8"/>
    <w:rsid w:val="00C404CC"/>
    <w:rsid w:val="00C40A12"/>
    <w:rsid w:val="00C52800"/>
    <w:rsid w:val="00C540CC"/>
    <w:rsid w:val="00C5470D"/>
    <w:rsid w:val="00C65761"/>
    <w:rsid w:val="00C67DCD"/>
    <w:rsid w:val="00C82F35"/>
    <w:rsid w:val="00C84002"/>
    <w:rsid w:val="00C965F2"/>
    <w:rsid w:val="00C96AB5"/>
    <w:rsid w:val="00C96C4E"/>
    <w:rsid w:val="00CC4131"/>
    <w:rsid w:val="00CC584C"/>
    <w:rsid w:val="00CD137B"/>
    <w:rsid w:val="00CD33DA"/>
    <w:rsid w:val="00CD5002"/>
    <w:rsid w:val="00CD709E"/>
    <w:rsid w:val="00CE2CFD"/>
    <w:rsid w:val="00CE365D"/>
    <w:rsid w:val="00CE5F00"/>
    <w:rsid w:val="00CF49B3"/>
    <w:rsid w:val="00D02CDF"/>
    <w:rsid w:val="00D231FE"/>
    <w:rsid w:val="00D359E9"/>
    <w:rsid w:val="00D47CB5"/>
    <w:rsid w:val="00D52C4A"/>
    <w:rsid w:val="00D552E3"/>
    <w:rsid w:val="00D64622"/>
    <w:rsid w:val="00D669D8"/>
    <w:rsid w:val="00D72748"/>
    <w:rsid w:val="00D737F8"/>
    <w:rsid w:val="00D93A82"/>
    <w:rsid w:val="00D94734"/>
    <w:rsid w:val="00DA22D4"/>
    <w:rsid w:val="00DA411A"/>
    <w:rsid w:val="00DA6078"/>
    <w:rsid w:val="00DE44B9"/>
    <w:rsid w:val="00DE716A"/>
    <w:rsid w:val="00DF4CB9"/>
    <w:rsid w:val="00DF6ECA"/>
    <w:rsid w:val="00E0175A"/>
    <w:rsid w:val="00E134B7"/>
    <w:rsid w:val="00E16B5A"/>
    <w:rsid w:val="00E21750"/>
    <w:rsid w:val="00E27159"/>
    <w:rsid w:val="00E303B3"/>
    <w:rsid w:val="00E41D39"/>
    <w:rsid w:val="00E44E5D"/>
    <w:rsid w:val="00E64105"/>
    <w:rsid w:val="00E67C67"/>
    <w:rsid w:val="00E86BCF"/>
    <w:rsid w:val="00E90A52"/>
    <w:rsid w:val="00E97CD8"/>
    <w:rsid w:val="00EA08F9"/>
    <w:rsid w:val="00EA64D1"/>
    <w:rsid w:val="00EA791D"/>
    <w:rsid w:val="00EB253B"/>
    <w:rsid w:val="00EC1EB5"/>
    <w:rsid w:val="00ED11EB"/>
    <w:rsid w:val="00EE1672"/>
    <w:rsid w:val="00EF22A9"/>
    <w:rsid w:val="00EF262F"/>
    <w:rsid w:val="00F02712"/>
    <w:rsid w:val="00F107E6"/>
    <w:rsid w:val="00F239C4"/>
    <w:rsid w:val="00F23F3A"/>
    <w:rsid w:val="00F46E08"/>
    <w:rsid w:val="00F531BA"/>
    <w:rsid w:val="00F544F5"/>
    <w:rsid w:val="00F57E20"/>
    <w:rsid w:val="00F62FE3"/>
    <w:rsid w:val="00F64112"/>
    <w:rsid w:val="00F647B1"/>
    <w:rsid w:val="00F6718A"/>
    <w:rsid w:val="00F7297E"/>
    <w:rsid w:val="00F73AA5"/>
    <w:rsid w:val="00F744C4"/>
    <w:rsid w:val="00F8241F"/>
    <w:rsid w:val="00F90599"/>
    <w:rsid w:val="00F96369"/>
    <w:rsid w:val="00F9723A"/>
    <w:rsid w:val="00FA1D16"/>
    <w:rsid w:val="00FA79A8"/>
    <w:rsid w:val="00FB00A6"/>
    <w:rsid w:val="00FB1BDB"/>
    <w:rsid w:val="00FB63A2"/>
    <w:rsid w:val="00FC67C4"/>
    <w:rsid w:val="00FC7B45"/>
    <w:rsid w:val="00FD1AB5"/>
    <w:rsid w:val="00FD5ACC"/>
    <w:rsid w:val="00FE0BFA"/>
    <w:rsid w:val="00FE2CC7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F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61"/>
  </w:style>
  <w:style w:type="paragraph" w:styleId="Ttulo1">
    <w:name w:val="heading 1"/>
    <w:basedOn w:val="Normal"/>
    <w:next w:val="Normal"/>
    <w:link w:val="Ttulo1Char"/>
    <w:uiPriority w:val="9"/>
    <w:qFormat/>
    <w:rsid w:val="00CD5002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5002"/>
    <w:pPr>
      <w:keepNext/>
      <w:keepLines/>
      <w:spacing w:before="20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5002"/>
    <w:pPr>
      <w:keepNext/>
      <w:keepLines/>
      <w:spacing w:before="200"/>
      <w:outlineLvl w:val="2"/>
    </w:pPr>
    <w:rPr>
      <w:rFonts w:ascii="Arial" w:eastAsiaTheme="majorEastAsia" w:hAnsi="Arial" w:cstheme="majorBidi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5002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5002"/>
    <w:rPr>
      <w:rFonts w:ascii="Arial" w:eastAsiaTheme="majorEastAsia" w:hAnsi="Arial" w:cstheme="majorBidi"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5002"/>
    <w:rPr>
      <w:rFonts w:ascii="Arial" w:eastAsiaTheme="majorEastAsia" w:hAnsi="Arial" w:cstheme="majorBidi"/>
      <w:bCs/>
      <w:sz w:val="24"/>
    </w:rPr>
  </w:style>
  <w:style w:type="table" w:styleId="Tabelacomgrade">
    <w:name w:val="Table Grid"/>
    <w:basedOn w:val="Tabelanormal"/>
    <w:uiPriority w:val="59"/>
    <w:rsid w:val="00E16B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2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A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4D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F6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61"/>
  </w:style>
  <w:style w:type="paragraph" w:styleId="Ttulo1">
    <w:name w:val="heading 1"/>
    <w:basedOn w:val="Normal"/>
    <w:next w:val="Normal"/>
    <w:link w:val="Ttulo1Char"/>
    <w:uiPriority w:val="9"/>
    <w:qFormat/>
    <w:rsid w:val="00CD5002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5002"/>
    <w:pPr>
      <w:keepNext/>
      <w:keepLines/>
      <w:spacing w:before="20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5002"/>
    <w:pPr>
      <w:keepNext/>
      <w:keepLines/>
      <w:spacing w:before="200"/>
      <w:outlineLvl w:val="2"/>
    </w:pPr>
    <w:rPr>
      <w:rFonts w:ascii="Arial" w:eastAsiaTheme="majorEastAsia" w:hAnsi="Arial" w:cstheme="majorBidi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5002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5002"/>
    <w:rPr>
      <w:rFonts w:ascii="Arial" w:eastAsiaTheme="majorEastAsia" w:hAnsi="Arial" w:cstheme="majorBidi"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5002"/>
    <w:rPr>
      <w:rFonts w:ascii="Arial" w:eastAsiaTheme="majorEastAsia" w:hAnsi="Arial" w:cstheme="majorBidi"/>
      <w:bCs/>
      <w:sz w:val="24"/>
    </w:rPr>
  </w:style>
  <w:style w:type="table" w:styleId="Tabelacomgrade">
    <w:name w:val="Table Grid"/>
    <w:basedOn w:val="Tabelanormal"/>
    <w:uiPriority w:val="59"/>
    <w:rsid w:val="00E16B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2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A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4D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F6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5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0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87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8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18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7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C24C-5304-44C6-9377-F3482B1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5</cp:revision>
  <cp:lastPrinted>2016-12-13T12:02:00Z</cp:lastPrinted>
  <dcterms:created xsi:type="dcterms:W3CDTF">2017-03-16T15:14:00Z</dcterms:created>
  <dcterms:modified xsi:type="dcterms:W3CDTF">2017-03-24T21:18:00Z</dcterms:modified>
</cp:coreProperties>
</file>