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451" w:rsidRDefault="00611451"/>
    <w:p w:rsidR="00CD38D7" w:rsidRPr="00A64F43" w:rsidRDefault="00CD38D7">
      <w:pPr>
        <w:rPr>
          <w:sz w:val="24"/>
          <w:szCs w:val="24"/>
        </w:rPr>
      </w:pPr>
    </w:p>
    <w:p w:rsidR="00D82C9F" w:rsidRPr="00A64F43" w:rsidRDefault="00D82C9F" w:rsidP="00D82C9F">
      <w:pPr>
        <w:rPr>
          <w:color w:val="1F497D"/>
          <w:sz w:val="24"/>
          <w:szCs w:val="24"/>
        </w:rPr>
      </w:pPr>
      <w:r w:rsidRPr="00A64F43">
        <w:rPr>
          <w:rFonts w:ascii="Arial" w:hAnsi="Arial" w:cs="Arial"/>
          <w:b/>
          <w:bCs/>
          <w:i/>
          <w:iCs/>
          <w:color w:val="000000"/>
          <w:sz w:val="24"/>
          <w:szCs w:val="24"/>
        </w:rPr>
        <w:t>SISTEMA PORTÁTIL DE ÁGUA NEBULIZADA E CAFS COM JATO CONTROLADO</w:t>
      </w:r>
      <w:r w:rsidR="00F85D64">
        <w:rPr>
          <w:rFonts w:ascii="Arial" w:hAnsi="Arial" w:cs="Arial"/>
          <w:b/>
          <w:bCs/>
          <w:i/>
          <w:iCs/>
          <w:color w:val="000000"/>
          <w:sz w:val="24"/>
          <w:szCs w:val="24"/>
        </w:rPr>
        <w:t xml:space="preserve"> – TROLLER 50 LITROS</w:t>
      </w:r>
      <w:bookmarkStart w:id="0" w:name="_GoBack"/>
      <w:bookmarkEnd w:id="0"/>
    </w:p>
    <w:p w:rsidR="00CD38D7" w:rsidRPr="00A64F43" w:rsidRDefault="00CD38D7" w:rsidP="00CD38D7">
      <w:pPr>
        <w:spacing w:before="100" w:beforeAutospacing="1" w:after="100" w:afterAutospacing="1"/>
        <w:jc w:val="both"/>
        <w:rPr>
          <w:rFonts w:ascii="Arial" w:hAnsi="Arial" w:cs="Arial"/>
          <w:sz w:val="24"/>
          <w:szCs w:val="24"/>
        </w:rPr>
      </w:pPr>
      <w:r w:rsidRPr="00A64F43">
        <w:rPr>
          <w:rFonts w:ascii="Arial" w:hAnsi="Arial" w:cs="Arial"/>
          <w:sz w:val="24"/>
          <w:szCs w:val="24"/>
        </w:rPr>
        <w:t xml:space="preserve">Unidade portátil de combate a incêndio que utiliza tecnologia de água </w:t>
      </w:r>
      <w:proofErr w:type="spellStart"/>
      <w:r w:rsidRPr="00A64F43">
        <w:rPr>
          <w:rFonts w:ascii="Arial" w:hAnsi="Arial" w:cs="Arial"/>
          <w:sz w:val="24"/>
          <w:szCs w:val="24"/>
        </w:rPr>
        <w:t>nebulizada</w:t>
      </w:r>
      <w:proofErr w:type="spellEnd"/>
      <w:r w:rsidRPr="00A64F43">
        <w:rPr>
          <w:rFonts w:ascii="Arial" w:hAnsi="Arial" w:cs="Arial"/>
          <w:sz w:val="24"/>
          <w:szCs w:val="24"/>
        </w:rPr>
        <w:t xml:space="preserve"> (</w:t>
      </w:r>
      <w:proofErr w:type="spellStart"/>
      <w:r w:rsidRPr="00A64F43">
        <w:rPr>
          <w:rFonts w:ascii="Arial" w:hAnsi="Arial" w:cs="Arial"/>
          <w:sz w:val="24"/>
          <w:szCs w:val="24"/>
        </w:rPr>
        <w:t>Water</w:t>
      </w:r>
      <w:proofErr w:type="spellEnd"/>
      <w:r w:rsidRPr="00A64F43">
        <w:rPr>
          <w:rFonts w:ascii="Arial" w:hAnsi="Arial" w:cs="Arial"/>
          <w:sz w:val="24"/>
          <w:szCs w:val="24"/>
        </w:rPr>
        <w:t xml:space="preserve"> </w:t>
      </w:r>
      <w:proofErr w:type="spellStart"/>
      <w:r w:rsidRPr="00A64F43">
        <w:rPr>
          <w:rFonts w:ascii="Arial" w:hAnsi="Arial" w:cs="Arial"/>
          <w:sz w:val="24"/>
          <w:szCs w:val="24"/>
        </w:rPr>
        <w:t>Mist</w:t>
      </w:r>
      <w:proofErr w:type="spellEnd"/>
      <w:r w:rsidRPr="00A64F43">
        <w:rPr>
          <w:rFonts w:ascii="Arial" w:hAnsi="Arial" w:cs="Arial"/>
          <w:sz w:val="24"/>
          <w:szCs w:val="24"/>
        </w:rPr>
        <w:t xml:space="preserve">) em jato </w:t>
      </w:r>
      <w:proofErr w:type="gramStart"/>
      <w:r w:rsidRPr="00A64F43">
        <w:rPr>
          <w:rFonts w:ascii="Arial" w:hAnsi="Arial" w:cs="Arial"/>
          <w:sz w:val="24"/>
          <w:szCs w:val="24"/>
        </w:rPr>
        <w:t>continuo</w:t>
      </w:r>
      <w:proofErr w:type="gramEnd"/>
      <w:r w:rsidRPr="00A64F43">
        <w:rPr>
          <w:rFonts w:ascii="Arial" w:hAnsi="Arial" w:cs="Arial"/>
          <w:sz w:val="24"/>
          <w:szCs w:val="24"/>
        </w:rPr>
        <w:t xml:space="preserve"> e neblinado totalmente controlado pelo operador. O sistema deverá estar montado em um sistema de carreta  tipo “</w:t>
      </w:r>
      <w:proofErr w:type="spellStart"/>
      <w:r w:rsidRPr="00A64F43">
        <w:rPr>
          <w:rFonts w:ascii="Arial" w:hAnsi="Arial" w:cs="Arial"/>
          <w:sz w:val="24"/>
          <w:szCs w:val="24"/>
        </w:rPr>
        <w:t>trolley</w:t>
      </w:r>
      <w:proofErr w:type="spellEnd"/>
      <w:r w:rsidRPr="00A64F43">
        <w:rPr>
          <w:rFonts w:ascii="Arial" w:hAnsi="Arial" w:cs="Arial"/>
          <w:sz w:val="24"/>
          <w:szCs w:val="24"/>
        </w:rPr>
        <w:t xml:space="preserve">” e deverá ser capaz de usar, sem agredir a </w:t>
      </w:r>
      <w:proofErr w:type="gramStart"/>
      <w:r w:rsidRPr="00A64F43">
        <w:rPr>
          <w:rFonts w:ascii="Arial" w:hAnsi="Arial" w:cs="Arial"/>
          <w:sz w:val="24"/>
          <w:szCs w:val="24"/>
        </w:rPr>
        <w:t>performance</w:t>
      </w:r>
      <w:proofErr w:type="gramEnd"/>
      <w:r w:rsidRPr="00A64F43">
        <w:rPr>
          <w:rFonts w:ascii="Arial" w:hAnsi="Arial" w:cs="Arial"/>
          <w:sz w:val="24"/>
          <w:szCs w:val="24"/>
        </w:rPr>
        <w:t xml:space="preserve"> e durabilidade do equipamento, água salgada, limpa, suja pós peneira, deionizada, bem como, vários agentes extintores tais como água pura (para neblina de água), AFFF com água (para Sistema de Espuma a Ar Comprimido e formação de película aquosa), AFFF-AR com água (para Sistema de Espuma a Ar Comprimido e formação de película aquosa resistente a álcoois) ou qualquer aditivo para incêndios de Classe A miscíveis em água para formar espuma ou quebras tensão superficial. O sistema deverá ser composto de um reservatório de água construído em aço inoxidável com capacidade de 50 litros, dotado de uma tampa na parte superior com válvula purga de pressão residual. Esse reservatório deverá ser projetado para trabalhar na pressão de </w:t>
      </w:r>
      <w:proofErr w:type="gramStart"/>
      <w:r w:rsidRPr="00A64F43">
        <w:rPr>
          <w:rFonts w:ascii="Arial" w:hAnsi="Arial" w:cs="Arial"/>
          <w:sz w:val="24"/>
          <w:szCs w:val="24"/>
        </w:rPr>
        <w:t>8</w:t>
      </w:r>
      <w:proofErr w:type="gramEnd"/>
      <w:r w:rsidRPr="00A64F43">
        <w:rPr>
          <w:rFonts w:ascii="Arial" w:hAnsi="Arial" w:cs="Arial"/>
          <w:sz w:val="24"/>
          <w:szCs w:val="24"/>
        </w:rPr>
        <w:t xml:space="preserve"> Bar e ser equipado com válvula de alívio de pressão. Acoplado a esse reservatório, por meio de cintas de fixação, deverá estar preso um cilindro de ar comprimido de alta pressão, confeccionado em aço ou fibras sintéticas compostas. O volume deverá ser de no mínimo 6 litros com pressão de </w:t>
      </w:r>
      <w:proofErr w:type="gramStart"/>
      <w:r w:rsidRPr="00A64F43">
        <w:rPr>
          <w:rFonts w:ascii="Arial" w:hAnsi="Arial" w:cs="Arial"/>
          <w:sz w:val="24"/>
          <w:szCs w:val="24"/>
        </w:rPr>
        <w:t>300 Bar</w:t>
      </w:r>
      <w:proofErr w:type="gramEnd"/>
      <w:r w:rsidRPr="00A64F43">
        <w:rPr>
          <w:rFonts w:ascii="Arial" w:hAnsi="Arial" w:cs="Arial"/>
          <w:sz w:val="24"/>
          <w:szCs w:val="24"/>
        </w:rPr>
        <w:t xml:space="preserve">. O sistema deverá ser dotado de um esguicho com empunhadura e gatilho tipo pistola, dotado de duas conexões uma ligando-o ao reservatório de água e outro a válvula reguladora de pressão do cilindro de alta pressão. O peso deste esguicho tipo pistola não deverá ser superior a 2,5Kg e a mangueira de conexão deste com o reservatório deverá ter pelo menos 5 metros. O equipamento deverá ser um sistema que trabalha a baixa pressão, com pressão máxima de operação (dinâmica) entre 7,0 e 7,5 bar. A pressão estática da válvula redutora deverá ser em torno de </w:t>
      </w:r>
      <w:proofErr w:type="gramStart"/>
      <w:r w:rsidRPr="00A64F43">
        <w:rPr>
          <w:rFonts w:ascii="Arial" w:hAnsi="Arial" w:cs="Arial"/>
          <w:sz w:val="24"/>
          <w:szCs w:val="24"/>
        </w:rPr>
        <w:t>8,5 Bar</w:t>
      </w:r>
      <w:proofErr w:type="gramEnd"/>
      <w:r w:rsidRPr="00A64F43">
        <w:rPr>
          <w:rFonts w:ascii="Arial" w:hAnsi="Arial" w:cs="Arial"/>
          <w:sz w:val="24"/>
          <w:szCs w:val="24"/>
        </w:rPr>
        <w:t>. O esguicho quando acionado não deverá produzir uma força de reação superior a 25 Newtons, permitindo que o esguicho seja operado, se necessário, por apenas uma mão e garantindo assim segurança ao operador. O fator de descarga (vazão) deve estar entre 0,30 e 0,50 litros/segundo permitindo um tempo total de descarga entre 80-140 segundos. O sistema de esguicho deverá ter dois modos de extinção</w:t>
      </w:r>
      <w:r w:rsidRPr="00A64F43">
        <w:rPr>
          <w:rFonts w:ascii="Arial" w:hAnsi="Arial" w:cs="Arial"/>
          <w:b/>
          <w:bCs/>
          <w:sz w:val="24"/>
          <w:szCs w:val="24"/>
        </w:rPr>
        <w:t xml:space="preserve">: </w:t>
      </w:r>
      <w:r w:rsidRPr="00A64F43">
        <w:rPr>
          <w:rFonts w:ascii="Arial" w:hAnsi="Arial" w:cs="Arial"/>
          <w:sz w:val="24"/>
          <w:szCs w:val="24"/>
        </w:rPr>
        <w:t>Jato ou “Spray” (neblinado) e sua troca deverá ser através da rotação da cabeça frontal do esguicho. A distância mínima de alcance deverá ser superior a 5 metros em modo de Spray e não inferior a 15 metros em modo jato. O peso máximo do sistema quando pronto para operar não deve ser superior a 105 kg, incluindo o peso da pistola e dos 50 litros de agente contido no reservatório e o cilindro de ar de alta pressão completamente carregado. O sistema poderá ser usado em incêndios de Classe A ou B em conformidade com as especificações de desempenho da norma DIN EN3</w:t>
      </w:r>
      <w:proofErr w:type="gramStart"/>
      <w:r w:rsidRPr="00A64F43">
        <w:rPr>
          <w:rFonts w:ascii="Arial" w:hAnsi="Arial" w:cs="Arial"/>
          <w:sz w:val="24"/>
          <w:szCs w:val="24"/>
        </w:rPr>
        <w:t>..</w:t>
      </w:r>
      <w:proofErr w:type="gramEnd"/>
      <w:r w:rsidRPr="00A64F43">
        <w:rPr>
          <w:rFonts w:ascii="Arial" w:hAnsi="Arial" w:cs="Arial"/>
          <w:sz w:val="24"/>
          <w:szCs w:val="24"/>
        </w:rPr>
        <w:t> </w:t>
      </w:r>
    </w:p>
    <w:p w:rsidR="00CD38D7" w:rsidRPr="00A64F43" w:rsidRDefault="00CD38D7">
      <w:pPr>
        <w:rPr>
          <w:sz w:val="24"/>
          <w:szCs w:val="24"/>
        </w:rPr>
      </w:pPr>
    </w:p>
    <w:sectPr w:rsidR="00CD38D7" w:rsidRPr="00A64F43" w:rsidSect="006114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D38D7"/>
    <w:rsid w:val="003C08B0"/>
    <w:rsid w:val="00611451"/>
    <w:rsid w:val="00A64F43"/>
    <w:rsid w:val="00CD38D7"/>
    <w:rsid w:val="00D82C9F"/>
    <w:rsid w:val="00F85D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D7"/>
    <w:pPr>
      <w:spacing w:after="0" w:line="240" w:lineRule="auto"/>
    </w:pPr>
    <w:rPr>
      <w:rFonts w:ascii="Calibri"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052214">
      <w:bodyDiv w:val="1"/>
      <w:marLeft w:val="0"/>
      <w:marRight w:val="0"/>
      <w:marTop w:val="0"/>
      <w:marBottom w:val="0"/>
      <w:divBdr>
        <w:top w:val="none" w:sz="0" w:space="0" w:color="auto"/>
        <w:left w:val="none" w:sz="0" w:space="0" w:color="auto"/>
        <w:bottom w:val="none" w:sz="0" w:space="0" w:color="auto"/>
        <w:right w:val="none" w:sz="0" w:space="0" w:color="auto"/>
      </w:divBdr>
    </w:div>
    <w:div w:id="200272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458</Words>
  <Characters>2475</Characters>
  <Application>Microsoft Office Word</Application>
  <DocSecurity>0</DocSecurity>
  <Lines>20</Lines>
  <Paragraphs>5</Paragraphs>
  <ScaleCrop>false</ScaleCrop>
  <Company>Home</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Cesar</cp:lastModifiedBy>
  <cp:revision>4</cp:revision>
  <dcterms:created xsi:type="dcterms:W3CDTF">2011-09-09T16:27:00Z</dcterms:created>
  <dcterms:modified xsi:type="dcterms:W3CDTF">2018-04-05T17:40:00Z</dcterms:modified>
</cp:coreProperties>
</file>