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895" w:rsidRPr="00081895" w:rsidRDefault="00081895" w:rsidP="00081895">
      <w:pPr>
        <w:jc w:val="center"/>
        <w:rPr>
          <w:b/>
          <w:sz w:val="28"/>
          <w:szCs w:val="28"/>
        </w:rPr>
      </w:pPr>
      <w:r w:rsidRPr="00081895">
        <w:rPr>
          <w:b/>
          <w:sz w:val="28"/>
          <w:szCs w:val="28"/>
        </w:rPr>
        <w:t xml:space="preserve">PORTARIA IAP Nº 312, DE 16 </w:t>
      </w:r>
      <w:proofErr w:type="gramStart"/>
      <w:r w:rsidRPr="00081895">
        <w:rPr>
          <w:b/>
          <w:sz w:val="28"/>
          <w:szCs w:val="28"/>
        </w:rPr>
        <w:t>DEZEMBRO</w:t>
      </w:r>
      <w:proofErr w:type="gramEnd"/>
      <w:r w:rsidRPr="00081895">
        <w:rPr>
          <w:b/>
          <w:sz w:val="28"/>
          <w:szCs w:val="28"/>
        </w:rPr>
        <w:t xml:space="preserve"> DE 2019</w:t>
      </w:r>
    </w:p>
    <w:p w:rsidR="00081895" w:rsidRDefault="00081895" w:rsidP="00081895">
      <w:pPr>
        <w:jc w:val="both"/>
      </w:pPr>
    </w:p>
    <w:p w:rsidR="00081895" w:rsidRDefault="00081895" w:rsidP="00081895">
      <w:pPr>
        <w:jc w:val="both"/>
      </w:pPr>
      <w:r>
        <w:t>O Diretor Presidente do Instituto Ambiental do Paraná-IAP, nomeado pelo Decreto nº 472, de 12 de fevereiro de 2019, no uso das atribuições que lhe são conferidas pela Lei Estadual n° 10.066, de 27 de julho de 1992, e alterações posteriores;</w:t>
      </w:r>
    </w:p>
    <w:p w:rsidR="00081895" w:rsidRDefault="00081895" w:rsidP="00081895">
      <w:pPr>
        <w:jc w:val="both"/>
      </w:pPr>
    </w:p>
    <w:p w:rsidR="00081895" w:rsidRDefault="00081895" w:rsidP="00081895">
      <w:pPr>
        <w:jc w:val="both"/>
      </w:pPr>
      <w:r>
        <w:t>RESOLVE:</w:t>
      </w:r>
    </w:p>
    <w:p w:rsidR="00081895" w:rsidRDefault="00081895" w:rsidP="00081895">
      <w:pPr>
        <w:jc w:val="both"/>
      </w:pPr>
    </w:p>
    <w:p w:rsidR="00081895" w:rsidRDefault="00081895" w:rsidP="00081895">
      <w:pPr>
        <w:jc w:val="both"/>
      </w:pPr>
      <w:r>
        <w:t>Art. 1º. Designar os servidores abaixo para responder pela Coordenação Estadual de Acidentes Ambientais-CEAA.</w:t>
      </w:r>
    </w:p>
    <w:p w:rsidR="00081895" w:rsidRDefault="00081895" w:rsidP="00081895">
      <w:pPr>
        <w:jc w:val="both"/>
      </w:pPr>
      <w:r>
        <w:t>-Titular: José Adailton Caetano</w:t>
      </w:r>
    </w:p>
    <w:p w:rsidR="00081895" w:rsidRDefault="00081895" w:rsidP="00081895">
      <w:pPr>
        <w:jc w:val="both"/>
      </w:pPr>
      <w:r>
        <w:t>-Suplente: José Carlos Salgado</w:t>
      </w:r>
      <w:bookmarkStart w:id="0" w:name="_GoBack"/>
      <w:bookmarkEnd w:id="0"/>
    </w:p>
    <w:p w:rsidR="00081895" w:rsidRDefault="00081895" w:rsidP="00081895">
      <w:pPr>
        <w:jc w:val="both"/>
      </w:pPr>
    </w:p>
    <w:p w:rsidR="00081895" w:rsidRDefault="00081895" w:rsidP="00081895">
      <w:pPr>
        <w:jc w:val="both"/>
      </w:pPr>
      <w:r>
        <w:t>Art. 2º. Esta Portaria entrará em vigor na data de sua publicação, ficando revogada a Portaria IAP nº 201/2016.</w:t>
      </w:r>
    </w:p>
    <w:p w:rsidR="00081895" w:rsidRDefault="00081895" w:rsidP="00081895">
      <w:pPr>
        <w:jc w:val="both"/>
      </w:pPr>
    </w:p>
    <w:p w:rsidR="00081895" w:rsidRDefault="00081895" w:rsidP="00081895">
      <w:pPr>
        <w:jc w:val="center"/>
      </w:pPr>
      <w:r>
        <w:t>EVERTON LUIZ DA COSTA SOUZA</w:t>
      </w:r>
    </w:p>
    <w:p w:rsidR="002557C9" w:rsidRDefault="00081895" w:rsidP="00081895">
      <w:pPr>
        <w:jc w:val="center"/>
      </w:pPr>
      <w:r>
        <w:t>Diretor Presidente do Instituto Ambiental do Paraná</w:t>
      </w:r>
    </w:p>
    <w:sectPr w:rsidR="0025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95"/>
    <w:rsid w:val="00081895"/>
    <w:rsid w:val="003812AC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4C61A-0DF5-49D7-ABB2-2B9B5B61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murilo.cezar</dc:creator>
  <cp:keywords/>
  <dc:description/>
  <cp:lastModifiedBy>murilo.cezar</cp:lastModifiedBy>
  <cp:revision>1</cp:revision>
  <dcterms:created xsi:type="dcterms:W3CDTF">2019-12-19T20:18:00Z</dcterms:created>
  <dcterms:modified xsi:type="dcterms:W3CDTF">2019-12-19T20:19:00Z</dcterms:modified>
</cp:coreProperties>
</file>