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69" w:rsidRDefault="00C80D69" w:rsidP="00F37F34">
      <w:pPr>
        <w:spacing w:after="0" w:line="360" w:lineRule="auto"/>
      </w:pPr>
    </w:p>
    <w:sdt>
      <w:sdtPr>
        <w:id w:val="94485537"/>
        <w:docPartObj>
          <w:docPartGallery w:val="Cover Pages"/>
          <w:docPartUnique/>
        </w:docPartObj>
      </w:sdtPr>
      <w:sdtEndPr/>
      <w:sdtContent>
        <w:p w:rsidR="001804F4" w:rsidRDefault="004656A5" w:rsidP="00F37F34">
          <w:pPr>
            <w:spacing w:after="0" w:line="360" w:lineRule="auto"/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8155" cy="10692130"/>
                    <wp:effectExtent l="0" t="0" r="3810" b="4445"/>
                    <wp:wrapNone/>
                    <wp:docPr id="1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8155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18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2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  <a:alpha val="74997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no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24004" w:rsidRDefault="00F24004">
                                      <w:pPr>
                                        <w:pStyle w:val="SemEspaamento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PARANÁ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2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</w:rPr>
                                    <w:alias w:val="Empres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F24004" w:rsidRPr="004F0CEE" w:rsidRDefault="00F24004">
                                      <w:pPr>
                                        <w:pStyle w:val="SemEspaamento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4F0CEE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 xml:space="preserve">Coordenadoria Estadual de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 xml:space="preserve">Proteção e </w:t>
                                      </w:r>
                                      <w:r w:rsidRPr="004F0CEE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Defesa Civil</w:t>
                                      </w:r>
                                    </w:p>
                                  </w:sdtContent>
                                </w:sdt>
                                <w:p w:rsidR="00F24004" w:rsidRDefault="00F24004">
                                  <w:pPr>
                                    <w:pStyle w:val="SemEspaament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186.45pt;margin-top:0;width:237.65pt;height:841.9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" o:allowincell="f">
    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" fillcolor="#92d050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" stroked="f" strokecolor="white [3212]" strokeweight="1pt">
                        <v:fill r:id="rId10" o:title="Light vertical" recolor="t" type="tile"/>
                        <v:shadow color="#d8d8d8 [2732]" opacity="49150f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Ano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24004" w:rsidRDefault="00F24004">
                                <w:pPr>
                                  <w:pStyle w:val="SemEspaament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PARANÁ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</w:rPr>
                              <w:alias w:val="Empres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F24004" w:rsidRPr="004F0CEE" w:rsidRDefault="00F24004">
                                <w:pPr>
                                  <w:pStyle w:val="SemEspaamento"/>
                                  <w:spacing w:line="360" w:lineRule="auto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4F0CEE"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Coordenadoria Estadual de 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Proteção e </w:t>
                                </w:r>
                                <w:r w:rsidRPr="004F0CEE">
                                  <w:rPr>
                                    <w:color w:val="FFFFFF" w:themeColor="background1"/>
                                    <w:sz w:val="24"/>
                                  </w:rPr>
                                  <w:t>Defesa Civil</w:t>
                                </w:r>
                              </w:p>
                            </w:sdtContent>
                          </w:sdt>
                          <w:p w:rsidR="00F24004" w:rsidRDefault="00F24004">
                            <w:pPr>
                              <w:pStyle w:val="SemEspaament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1804F4" w:rsidRDefault="004F0CEE" w:rsidP="00F37F34">
          <w:pPr>
            <w:spacing w:after="0" w:line="360" w:lineRule="aut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2037080</wp:posOffset>
                </wp:positionH>
                <wp:positionV relativeFrom="page">
                  <wp:posOffset>3988435</wp:posOffset>
                </wp:positionV>
                <wp:extent cx="3755390" cy="3703955"/>
                <wp:effectExtent l="19050" t="19050" r="16510" b="10795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5390" cy="37039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4656A5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539990" cy="1273810"/>
                    <wp:effectExtent l="0" t="0" r="3810" b="2540"/>
                    <wp:wrapNone/>
                    <wp:docPr id="10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39990" cy="127381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  <a:effectLst>
                                    <a:outerShdw blurRad="63500"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24004" w:rsidRPr="00F24004" w:rsidRDefault="00F24004">
                                    <w:pPr>
                                      <w:pStyle w:val="SemEspaamento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F24004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PROJETO MANUAL DE ATENDIMENTO A OCORRÊNCIAS COM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PRODUTOS PERIGOSOS.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32" style="position:absolute;margin-left:0;margin-top:0;width:593.7pt;height:100.3pt;z-index:251662336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" o:allowincell="f" fillcolor="#4f81bd [3204]" strokecolor="white [3212]" strokeweight="1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44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4004" w:rsidRPr="00F24004" w:rsidRDefault="00F24004">
                              <w:pPr>
                                <w:pStyle w:val="SemEspaamento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F24004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PROJETO MANUAL DE ATENDIMENTO A OCORRÊNCIAS COM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>PRODUTOS PERIGOSOS.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804F4">
            <w:br w:type="page"/>
          </w:r>
        </w:p>
      </w:sdtContent>
    </w:sdt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Pr="004F0CEE" w:rsidRDefault="004F0CEE" w:rsidP="00F37F34">
      <w:pPr>
        <w:spacing w:after="0" w:line="360" w:lineRule="auto"/>
        <w:jc w:val="center"/>
        <w:rPr>
          <w:b/>
          <w:sz w:val="28"/>
          <w:szCs w:val="24"/>
        </w:rPr>
      </w:pPr>
      <w:r w:rsidRPr="004F0CEE">
        <w:rPr>
          <w:b/>
          <w:sz w:val="28"/>
          <w:szCs w:val="24"/>
        </w:rPr>
        <w:t xml:space="preserve">PROJETO </w:t>
      </w:r>
    </w:p>
    <w:p w:rsidR="009F265D" w:rsidRPr="004F0CEE" w:rsidRDefault="00F24004" w:rsidP="00F37F34">
      <w:pPr>
        <w:spacing w:after="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MANUAL DE ATENDIMENTO A OCORRÊNCIAS COM PRODUTOS PERIGOSOS</w:t>
      </w:r>
    </w:p>
    <w:p w:rsidR="00142FE8" w:rsidRDefault="00142FE8" w:rsidP="00F37F34">
      <w:pPr>
        <w:spacing w:after="0" w:line="360" w:lineRule="auto"/>
        <w:ind w:left="4536"/>
        <w:jc w:val="both"/>
        <w:rPr>
          <w:sz w:val="20"/>
          <w:szCs w:val="24"/>
        </w:rPr>
      </w:pPr>
    </w:p>
    <w:p w:rsidR="00F37F34" w:rsidRDefault="00F37F34" w:rsidP="00F37F34">
      <w:pPr>
        <w:spacing w:after="0" w:line="360" w:lineRule="auto"/>
        <w:ind w:left="4536"/>
        <w:jc w:val="both"/>
        <w:rPr>
          <w:sz w:val="20"/>
          <w:szCs w:val="24"/>
        </w:rPr>
      </w:pPr>
    </w:p>
    <w:p w:rsidR="004F0CEE" w:rsidRDefault="004F0CEE" w:rsidP="00F37F34">
      <w:pPr>
        <w:spacing w:after="0"/>
        <w:ind w:left="4536"/>
        <w:jc w:val="both"/>
        <w:rPr>
          <w:sz w:val="20"/>
          <w:szCs w:val="24"/>
        </w:rPr>
      </w:pPr>
      <w:r>
        <w:rPr>
          <w:sz w:val="20"/>
          <w:szCs w:val="24"/>
        </w:rPr>
        <w:t>Proj</w:t>
      </w:r>
      <w:r w:rsidR="00142FE8">
        <w:rPr>
          <w:sz w:val="20"/>
          <w:szCs w:val="24"/>
        </w:rPr>
        <w:t xml:space="preserve">eto para </w:t>
      </w:r>
      <w:r w:rsidR="00AD4C7F">
        <w:rPr>
          <w:sz w:val="20"/>
          <w:szCs w:val="24"/>
        </w:rPr>
        <w:t xml:space="preserve">produção e </w:t>
      </w:r>
      <w:r w:rsidR="00B316D3">
        <w:rPr>
          <w:sz w:val="20"/>
          <w:szCs w:val="24"/>
        </w:rPr>
        <w:t>publicação do manual de atendimento a ocorrências com produtos perigosos</w:t>
      </w:r>
      <w:r w:rsidR="00142FE8">
        <w:rPr>
          <w:sz w:val="20"/>
          <w:szCs w:val="24"/>
        </w:rPr>
        <w:t>.</w:t>
      </w:r>
    </w:p>
    <w:p w:rsidR="00142FE8" w:rsidRPr="004F0CEE" w:rsidRDefault="00142FE8" w:rsidP="00F37F34">
      <w:pPr>
        <w:spacing w:after="0" w:line="360" w:lineRule="auto"/>
        <w:ind w:left="4536"/>
        <w:jc w:val="both"/>
        <w:rPr>
          <w:sz w:val="20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F37F34">
      <w:pPr>
        <w:spacing w:after="0" w:line="360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142FE8" w:rsidRDefault="00142FE8" w:rsidP="00F37F34">
      <w:pPr>
        <w:spacing w:after="0" w:line="360" w:lineRule="auto"/>
        <w:jc w:val="center"/>
        <w:rPr>
          <w:sz w:val="28"/>
          <w:szCs w:val="24"/>
        </w:rPr>
      </w:pPr>
    </w:p>
    <w:p w:rsidR="00B316D3" w:rsidRDefault="00300876" w:rsidP="00F37F34">
      <w:pPr>
        <w:spacing w:after="0" w:line="360" w:lineRule="auto"/>
        <w:jc w:val="center"/>
        <w:rPr>
          <w:b/>
          <w:sz w:val="28"/>
          <w:szCs w:val="24"/>
        </w:rPr>
      </w:pPr>
      <w:r w:rsidRPr="00FD1DF2">
        <w:rPr>
          <w:b/>
          <w:sz w:val="28"/>
          <w:szCs w:val="24"/>
        </w:rPr>
        <w:t>PROJETO:</w:t>
      </w:r>
    </w:p>
    <w:p w:rsidR="00B316D3" w:rsidRPr="004F0CEE" w:rsidRDefault="00300876" w:rsidP="00F37F34">
      <w:pPr>
        <w:spacing w:after="0" w:line="360" w:lineRule="auto"/>
        <w:jc w:val="center"/>
        <w:rPr>
          <w:b/>
          <w:sz w:val="28"/>
          <w:szCs w:val="24"/>
        </w:rPr>
      </w:pPr>
      <w:r w:rsidRPr="00FD1DF2">
        <w:rPr>
          <w:b/>
          <w:sz w:val="28"/>
          <w:szCs w:val="24"/>
        </w:rPr>
        <w:t xml:space="preserve"> </w:t>
      </w:r>
      <w:r w:rsidR="00B316D3">
        <w:rPr>
          <w:b/>
          <w:sz w:val="28"/>
          <w:szCs w:val="24"/>
        </w:rPr>
        <w:t>MANUAL DE ATENDIMENTO A OCORRÊNCIAS COM PRODUTOS PERIGOSOS.</w:t>
      </w:r>
    </w:p>
    <w:p w:rsidR="00821248" w:rsidRDefault="00821248" w:rsidP="00F37F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70A4" w:rsidRDefault="006F70A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IDENTIFICAÇÃO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70A4" w:rsidRPr="00AD4C7F" w:rsidRDefault="006F70A4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Projeto:</w:t>
      </w:r>
      <w:r w:rsidR="00B031EB">
        <w:rPr>
          <w:rFonts w:ascii="Arial" w:hAnsi="Arial" w:cs="Arial"/>
          <w:b/>
          <w:sz w:val="24"/>
          <w:szCs w:val="24"/>
        </w:rPr>
        <w:t xml:space="preserve"> </w:t>
      </w:r>
      <w:r w:rsidR="00B031EB" w:rsidRPr="00AD4C7F">
        <w:rPr>
          <w:rFonts w:ascii="Arial" w:hAnsi="Arial" w:cs="Arial"/>
          <w:sz w:val="24"/>
          <w:szCs w:val="24"/>
        </w:rPr>
        <w:t>“</w:t>
      </w:r>
      <w:r w:rsidR="00B316D3" w:rsidRPr="00AD4C7F">
        <w:rPr>
          <w:rFonts w:ascii="Arial" w:hAnsi="Arial" w:cs="Arial"/>
          <w:sz w:val="24"/>
          <w:szCs w:val="24"/>
        </w:rPr>
        <w:t>Manual de Atendimento a Ocorrências com Produtos Perigosos</w:t>
      </w:r>
      <w:r w:rsidR="00A64D97" w:rsidRPr="00AD4C7F">
        <w:rPr>
          <w:rFonts w:ascii="Arial" w:hAnsi="Arial" w:cs="Arial"/>
          <w:sz w:val="24"/>
          <w:szCs w:val="24"/>
        </w:rPr>
        <w:t>”</w:t>
      </w:r>
      <w:r w:rsidR="00C36A9D" w:rsidRPr="00AD4C7F">
        <w:rPr>
          <w:rFonts w:ascii="Arial" w:hAnsi="Arial" w:cs="Arial"/>
          <w:sz w:val="24"/>
          <w:szCs w:val="24"/>
        </w:rPr>
        <w:t>.</w:t>
      </w:r>
    </w:p>
    <w:p w:rsidR="00AD4C7F" w:rsidRPr="00AD4C7F" w:rsidRDefault="00AD4C7F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4C7F">
        <w:rPr>
          <w:rFonts w:ascii="Arial" w:hAnsi="Arial" w:cs="Arial"/>
          <w:b/>
          <w:sz w:val="24"/>
          <w:szCs w:val="24"/>
        </w:rPr>
        <w:t xml:space="preserve">Autor: </w:t>
      </w:r>
      <w:r w:rsidRPr="00AD4C7F">
        <w:rPr>
          <w:rFonts w:ascii="Arial" w:hAnsi="Arial" w:cs="Arial"/>
          <w:sz w:val="24"/>
          <w:szCs w:val="24"/>
        </w:rPr>
        <w:t>Maj. QOBM Jonas Emmanuel Bengui Pinto</w:t>
      </w:r>
      <w:r>
        <w:rPr>
          <w:rFonts w:ascii="Arial" w:hAnsi="Arial" w:cs="Arial"/>
          <w:sz w:val="24"/>
          <w:szCs w:val="24"/>
        </w:rPr>
        <w:t>.</w:t>
      </w:r>
    </w:p>
    <w:p w:rsidR="00AD4C7F" w:rsidRDefault="00AD4C7F" w:rsidP="00F37F3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F70A4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F70A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CONTEXTUALIZAÇÃO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67FE" w:rsidRDefault="0089131F" w:rsidP="00F37F3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elaboração do manual é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fruto de trabalho de pesquisa iniciado em julho de 2016,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teve como premissa 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reunir informações técnicas relacionadas à prevenção e resposta aos incidentes onde as substâncias 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classificadas como Produto Perigoso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(PP) estão envolvidas. Tais informações, disponíveis na vasta bibliografia nacional e internacional, estão, muitas vezes, dispersas e sem uma conexão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prática evidente. Assim, o manual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pretende apresentar os aspectos mais relevantes de uma forma simples, lógica, objetiva e fundamentada, de maneira que possa orientar procedimentos seguros de operação. Destina-se, principalmente, aos agentes que, em seu dia a dia, estão sujeitos à operação com Produtos Perigosos, seja em condições rotineiras, dentro de momentos de normalidade, ou em condições de resposta emergencial devido a incidentes envolvendo tais produtos. </w:t>
      </w:r>
    </w:p>
    <w:p w:rsidR="0089131F" w:rsidRPr="0089131F" w:rsidRDefault="0089131F" w:rsidP="00F37F3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Bombeiros militares e civis, agentes de Proteção e Defesa Civil, policiais rodoviários, colaboradores de empresas, administradores, estudiosos e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demais envolvidos com o tema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encontrarão nele informações básicas dispostas de uma forma prática e sem um rigor excessivamente científico. Com uma linguagem de fácil compreensão e bastante ilustrado, o texto não tem a pretensão de ser tratado como um trabalho acadêmico; e sim, busca a simplicidade e objetividade 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de um manual de campo. Voltado à resposta para as emergências envolvendo os produtos classificados como perigosos (</w:t>
      </w:r>
      <w:r w:rsidRPr="00F37F3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Hazardous Materials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HazMat) por padrões nacionais e internacionais, o conteúdo da obra, mesmo sendo compatível com a doutrina técnica estipulada para outras áreas, não ousa sobre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por-se à bibliografia existente,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sim, objetiva combinar-se 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ela. Nesse sentido, apesar de abordar vários temas, entendidos como necessários e bási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cos para o bom entendimento do 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assunto PP, o livro não deve ser entendido como um manual de química, de física, de combate a incêndio e/ou de proteção respiratória.</w:t>
      </w: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2A2776">
        <w:rPr>
          <w:rFonts w:ascii="Arial" w:hAnsi="Arial" w:cs="Arial"/>
          <w:b/>
          <w:sz w:val="24"/>
          <w:szCs w:val="24"/>
        </w:rPr>
        <w:t xml:space="preserve"> OBJETIVOS 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2A2776">
        <w:rPr>
          <w:rFonts w:ascii="Arial" w:hAnsi="Arial" w:cs="Arial"/>
          <w:b/>
          <w:sz w:val="24"/>
          <w:szCs w:val="24"/>
        </w:rPr>
        <w:t xml:space="preserve">.1 Objetivo Geral </w:t>
      </w:r>
    </w:p>
    <w:p w:rsidR="00F37F34" w:rsidRDefault="00AD4C7F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Produzir e Publicar o </w:t>
      </w:r>
      <w:r>
        <w:rPr>
          <w:rFonts w:ascii="Arial" w:hAnsi="Arial" w:cs="Arial"/>
          <w:sz w:val="24"/>
          <w:szCs w:val="24"/>
        </w:rPr>
        <w:t>Manual</w:t>
      </w:r>
      <w:r>
        <w:rPr>
          <w:rFonts w:ascii="Arial" w:hAnsi="Arial" w:cs="Arial"/>
          <w:sz w:val="24"/>
          <w:szCs w:val="24"/>
        </w:rPr>
        <w:t xml:space="preserve"> de Atendimento a Emergências com Produtos Perigosos, que pretende </w:t>
      </w:r>
      <w:r>
        <w:rPr>
          <w:rFonts w:ascii="Arial" w:hAnsi="Arial" w:cs="Arial"/>
          <w:sz w:val="24"/>
          <w:szCs w:val="24"/>
        </w:rPr>
        <w:t xml:space="preserve">ser um aporte técnico importante </w:t>
      </w:r>
      <w:r>
        <w:rPr>
          <w:rFonts w:ascii="Arial" w:hAnsi="Arial" w:cs="Arial"/>
          <w:sz w:val="24"/>
          <w:szCs w:val="24"/>
        </w:rPr>
        <w:t>na definição de doutrinas de atendimento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garantindo uma resposta mais técnica e segura para os respondedores.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2A2776">
        <w:rPr>
          <w:rFonts w:ascii="Arial" w:hAnsi="Arial" w:cs="Arial"/>
          <w:b/>
          <w:sz w:val="24"/>
          <w:szCs w:val="24"/>
        </w:rPr>
        <w:t xml:space="preserve">.2 Objetivos Específicos </w:t>
      </w:r>
    </w:p>
    <w:p w:rsidR="00F37F34" w:rsidRPr="002A2776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Contratar o serviço de revisão do Manual</w:t>
      </w:r>
      <w:r w:rsidR="00F37F34">
        <w:rPr>
          <w:rFonts w:ascii="Arial" w:hAnsi="Arial" w:cs="Arial"/>
          <w:sz w:val="24"/>
          <w:szCs w:val="24"/>
        </w:rPr>
        <w:t>, corrigindo erros ortográficos E gráficos.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4C7F" w:rsidRDefault="00AD4C7F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Contratar o serviço de </w:t>
      </w:r>
      <w:r w:rsidR="00F37F34">
        <w:rPr>
          <w:rFonts w:ascii="Arial" w:hAnsi="Arial" w:cs="Arial"/>
          <w:sz w:val="24"/>
          <w:szCs w:val="24"/>
        </w:rPr>
        <w:t>diagramação do Manual.</w:t>
      </w:r>
    </w:p>
    <w:p w:rsidR="00F37F34" w:rsidRDefault="00F37F34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o Manual.</w:t>
      </w:r>
    </w:p>
    <w:p w:rsidR="00F37F34" w:rsidRDefault="00F37F34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Publicar o Manual. </w:t>
      </w:r>
    </w:p>
    <w:p w:rsidR="00F37F34" w:rsidRDefault="00F37F34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Distribuir o Manual.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publicação do Manual, algumas metas poderão ser atingidas como: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4C7F" w:rsidRDefault="00AD4C7F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Dotar o Estado do Paraná de uma doutrina de atendimento a ocorrências com produtos perigosos;</w:t>
      </w:r>
    </w:p>
    <w:p w:rsidR="00F37F34" w:rsidRDefault="00F37F34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Padronizar elementos técnicos durante o atendimento a emergências com produtos perigosos;</w:t>
      </w:r>
    </w:p>
    <w:p w:rsidR="00F37F34" w:rsidRDefault="00F37F34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os agentes de atendimento a ocorrências com produtos perigosos em uma doutrina integrada;</w:t>
      </w:r>
    </w:p>
    <w:p w:rsidR="00AD4C7F" w:rsidRDefault="00AD4C7F" w:rsidP="00F37F3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Qualificar as instituições de resposta minimizando os impactos dos desastres tecnológicos;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2919F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SOBRE O AUTOR</w:t>
      </w:r>
    </w:p>
    <w:p w:rsidR="00F37F34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4C7F" w:rsidRDefault="00AD4C7F" w:rsidP="00F37F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publicação do manual é importante ressaltar que o conteúdo da obra já está finalizado, cujo o autor é um oficial do Corpo de Bombeiros do estado do Paraná que voluntariamente compilou as diversas doutrinas de atendimento no presente do manual.</w:t>
      </w:r>
    </w:p>
    <w:p w:rsidR="00AD4C7F" w:rsidRPr="006C4AC3" w:rsidRDefault="00AD4C7F" w:rsidP="00F37F34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Jonas </w:t>
      </w:r>
      <w:r w:rsidRPr="006C4AC3">
        <w:rPr>
          <w:color w:val="auto"/>
        </w:rPr>
        <w:t>Emmanuel Benghi Pinto é Major</w:t>
      </w:r>
      <w:r>
        <w:rPr>
          <w:color w:val="auto"/>
        </w:rPr>
        <w:t xml:space="preserve"> do Corpo de Bombeiros da PMPR, c</w:t>
      </w:r>
      <w:r w:rsidRPr="006C4AC3">
        <w:rPr>
          <w:color w:val="auto"/>
        </w:rPr>
        <w:t xml:space="preserve">om 25 anos de experiência </w:t>
      </w:r>
      <w:r>
        <w:rPr>
          <w:color w:val="auto"/>
        </w:rPr>
        <w:t>na instituição</w:t>
      </w:r>
      <w:r w:rsidRPr="006C4AC3">
        <w:rPr>
          <w:color w:val="auto"/>
        </w:rPr>
        <w:t xml:space="preserve">, atualmente exerce a função de Subcomandante do 8º Grupamento de Bombeiros – Litoral do Paraná. </w:t>
      </w:r>
    </w:p>
    <w:p w:rsidR="00AD4C7F" w:rsidRPr="006C4AC3" w:rsidRDefault="00AD4C7F" w:rsidP="00F37F34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t xml:space="preserve">É representante titular do Corpo de Bombeiros da PMPR na Comissão Estadual </w:t>
      </w:r>
      <w:r>
        <w:rPr>
          <w:color w:val="auto"/>
        </w:rPr>
        <w:t xml:space="preserve">de Prevenção, Preparação e Resposta Rápida a Emergências com Produtos </w:t>
      </w:r>
      <w:r w:rsidRPr="006C4AC3">
        <w:rPr>
          <w:color w:val="auto"/>
        </w:rPr>
        <w:t>P</w:t>
      </w:r>
      <w:r>
        <w:rPr>
          <w:color w:val="auto"/>
        </w:rPr>
        <w:t>erigosos – CEP</w:t>
      </w:r>
      <w:r w:rsidRPr="006C4AC3">
        <w:rPr>
          <w:color w:val="auto"/>
        </w:rPr>
        <w:t>2R2</w:t>
      </w:r>
      <w:r>
        <w:rPr>
          <w:color w:val="auto"/>
        </w:rPr>
        <w:t>-PR</w:t>
      </w:r>
      <w:r w:rsidRPr="006C4AC3">
        <w:rPr>
          <w:color w:val="auto"/>
        </w:rPr>
        <w:t xml:space="preserve">. </w:t>
      </w:r>
    </w:p>
    <w:p w:rsidR="00AD4C7F" w:rsidRPr="006C4AC3" w:rsidRDefault="00AD4C7F" w:rsidP="00F37F34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t xml:space="preserve">Tem, em seu currículo, dentre outros, os seguintes cursos de formação e especialização: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Bacharelado e Licenciatura em História – UFPR (1991);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Formação de Oficiais Bombeiros Militares – APMG (1996);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Operações de Busca e Salvamento – CB/PMPR (2000);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Resgate em Montanha – COSMO (2000);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Major Incident – Medical Management and Support – Lancashire Ambulance Service – Preston - Inglaterra (2002);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Instrutor de Educação Física – APMG (2004);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Hazmat Trein The Treiner – Goodfellow Air Force Base – San Angelo/Texas – EUA (2005);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SAR 005 – FAB (2008);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Operações em Espaços Confinados -TRANSPETRO (2009); </w:t>
      </w:r>
    </w:p>
    <w:p w:rsidR="00AD4C7F" w:rsidRPr="006C4AC3" w:rsidRDefault="00AD4C7F" w:rsidP="00F37F34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lastRenderedPageBreak/>
        <w:t>Operaçõ</w:t>
      </w:r>
      <w:r>
        <w:rPr>
          <w:color w:val="auto"/>
        </w:rPr>
        <w:t xml:space="preserve">es com Amônia – OXIGEN (2018). </w:t>
      </w:r>
    </w:p>
    <w:p w:rsidR="00AD4C7F" w:rsidRDefault="00AD4C7F" w:rsidP="00F37F34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AD4C7F" w:rsidRPr="006C4AC3" w:rsidRDefault="00AD4C7F" w:rsidP="00F37F34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t>Atua como Instrutor em disciplinas de Busca e Salvamento e Operações com Produtos Perigosos para os cursos do Corpo de Bombeiros da P</w:t>
      </w:r>
      <w:r>
        <w:rPr>
          <w:color w:val="auto"/>
        </w:rPr>
        <w:t>olícia Militar do Paraná</w:t>
      </w:r>
      <w:r w:rsidRPr="006C4AC3">
        <w:rPr>
          <w:color w:val="auto"/>
        </w:rPr>
        <w:t xml:space="preserve"> há mais de 20 anos. Atuou como Instrutor da Força N</w:t>
      </w:r>
      <w:r>
        <w:rPr>
          <w:color w:val="auto"/>
        </w:rPr>
        <w:t>acional de Segurança Pública e p</w:t>
      </w:r>
      <w:r w:rsidRPr="006C4AC3">
        <w:rPr>
          <w:color w:val="auto"/>
        </w:rPr>
        <w:t>rofe</w:t>
      </w:r>
      <w:r>
        <w:rPr>
          <w:color w:val="auto"/>
        </w:rPr>
        <w:t>ssor convidado em cursos de pós-g</w:t>
      </w:r>
      <w:r w:rsidRPr="006C4AC3">
        <w:rPr>
          <w:color w:val="auto"/>
        </w:rPr>
        <w:t xml:space="preserve">raduação na área de emergência ambientais da PUC/PR e UNIVILLE/SC. </w:t>
      </w:r>
    </w:p>
    <w:p w:rsidR="00AD4C7F" w:rsidRPr="006C4AC3" w:rsidRDefault="00AD4C7F" w:rsidP="00F37F34">
      <w:pPr>
        <w:pStyle w:val="Default"/>
        <w:spacing w:line="360" w:lineRule="auto"/>
        <w:ind w:firstLine="709"/>
        <w:jc w:val="both"/>
        <w:rPr>
          <w:color w:val="auto"/>
        </w:rPr>
      </w:pPr>
      <w:r w:rsidRPr="006C4AC3">
        <w:rPr>
          <w:color w:val="auto"/>
        </w:rPr>
        <w:t xml:space="preserve">Participou como autor e coautor, dentre outros, das seguintes produções e documentos: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Manual Técnico de Salvamento Aquático – CB/PMPR (2014);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Parâmetros Gerais com Protocolos de Ação para as Coordenadorias Municipais de Proteção e Defesa Civil do Litoral do Paraná (2012);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Mapeamento de Risco PP para a cidade de Paranaguá/PR (2012);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>Revisão da Norma de Procedimento Técnico 27 (NPT 27)</w:t>
      </w:r>
      <w:r>
        <w:rPr>
          <w:color w:val="auto"/>
        </w:rPr>
        <w:t>,</w:t>
      </w:r>
      <w:r w:rsidRPr="006C4AC3">
        <w:rPr>
          <w:color w:val="auto"/>
        </w:rPr>
        <w:t xml:space="preserve"> que trata dos sistemas de segurança para a armazenagem de fertilizantes minerais (2016-2017)</w:t>
      </w:r>
      <w:r>
        <w:rPr>
          <w:color w:val="auto"/>
        </w:rPr>
        <w:t xml:space="preserve"> – parte integrante do Manual de Proteção Contra Incêndio e Pânico do Corpo de Bombeiros do Paraná</w:t>
      </w:r>
      <w:r w:rsidRPr="006C4AC3">
        <w:rPr>
          <w:color w:val="auto"/>
        </w:rPr>
        <w:t xml:space="preserve">;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Decreto estadual que institui e regula o Regime de Força Tarefa no estado do Paraná (2016-2017); </w:t>
      </w:r>
    </w:p>
    <w:p w:rsidR="00AD4C7F" w:rsidRPr="006C4AC3" w:rsidRDefault="00AD4C7F" w:rsidP="00F37F34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Portaria do Corpo de Bombeiros da PMPR que regula o regime de Força Tarefa de Resposta a Desastres – FTRD (20016-2017). </w:t>
      </w:r>
    </w:p>
    <w:p w:rsidR="00B5539B" w:rsidRDefault="00B5539B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7F34" w:rsidRDefault="00F37F34" w:rsidP="00F37F3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RESPONSÁVEL PARA CONTATO</w:t>
      </w:r>
    </w:p>
    <w:p w:rsidR="00F37F34" w:rsidRDefault="00F37F34" w:rsidP="00F37F3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D4C7F" w:rsidRPr="00A427E4" w:rsidRDefault="00AD4C7F" w:rsidP="00F37F3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427E4">
        <w:rPr>
          <w:rFonts w:ascii="Arial" w:hAnsi="Arial" w:cs="Arial"/>
          <w:b/>
          <w:sz w:val="24"/>
          <w:szCs w:val="24"/>
        </w:rPr>
        <w:t xml:space="preserve">Responsável pelo Projeto: </w:t>
      </w:r>
    </w:p>
    <w:p w:rsidR="00AD4C7F" w:rsidRPr="00A427E4" w:rsidRDefault="00AD4C7F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Nome: </w:t>
      </w:r>
      <w:r>
        <w:rPr>
          <w:rFonts w:ascii="Arial" w:hAnsi="Arial" w:cs="Arial"/>
          <w:sz w:val="24"/>
          <w:szCs w:val="24"/>
        </w:rPr>
        <w:t>Cap. QOBM Romero Nunes da Silva Filho</w:t>
      </w:r>
      <w:r w:rsidR="00F37F34">
        <w:rPr>
          <w:rFonts w:ascii="Arial" w:hAnsi="Arial" w:cs="Arial"/>
          <w:sz w:val="24"/>
          <w:szCs w:val="24"/>
        </w:rPr>
        <w:t xml:space="preserve"> ou Ten. QOBM Marcos Vidal da Silva Junior</w:t>
      </w:r>
    </w:p>
    <w:p w:rsidR="00AD4C7F" w:rsidRPr="00A427E4" w:rsidRDefault="00AD4C7F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Rua Jacy Loureiro de Campos, s/nº, Centro Cívico, Curitiba – PR. Ed. Palácio das Araucárias, 1º Andar, Ala C.</w:t>
      </w:r>
    </w:p>
    <w:p w:rsidR="00AD4C7F" w:rsidRPr="00A427E4" w:rsidRDefault="00AD4C7F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Telefone: </w:t>
      </w:r>
      <w:r>
        <w:rPr>
          <w:rFonts w:ascii="Arial" w:hAnsi="Arial" w:cs="Arial"/>
          <w:sz w:val="24"/>
          <w:szCs w:val="24"/>
        </w:rPr>
        <w:t>(41) 3281-2506</w:t>
      </w:r>
      <w:r w:rsidR="00F37F34">
        <w:rPr>
          <w:rFonts w:ascii="Arial" w:hAnsi="Arial" w:cs="Arial"/>
          <w:sz w:val="24"/>
          <w:szCs w:val="24"/>
        </w:rPr>
        <w:t xml:space="preserve"> / (41) 3281-2531</w:t>
      </w:r>
    </w:p>
    <w:p w:rsidR="00AD4C7F" w:rsidRDefault="00AD4C7F" w:rsidP="00F37F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romero@pm.pr.gov.br</w:t>
      </w:r>
      <w:r w:rsidR="00F37F34">
        <w:rPr>
          <w:rFonts w:ascii="Arial" w:hAnsi="Arial" w:cs="Arial"/>
          <w:sz w:val="24"/>
          <w:szCs w:val="24"/>
        </w:rPr>
        <w:t xml:space="preserve"> / marcosvidal@defesacivil.pr.gov.br</w:t>
      </w:r>
    </w:p>
    <w:p w:rsidR="00B5539B" w:rsidRDefault="00B5539B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539B" w:rsidRDefault="00B5539B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7D22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47D22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DETALHAMENTO DE CUSTOS POR </w:t>
      </w:r>
      <w:r w:rsidR="00047D22">
        <w:rPr>
          <w:rFonts w:ascii="Arial" w:hAnsi="Arial" w:cs="Arial"/>
          <w:b/>
          <w:sz w:val="24"/>
          <w:szCs w:val="24"/>
        </w:rPr>
        <w:t>META</w:t>
      </w:r>
    </w:p>
    <w:p w:rsidR="00047D22" w:rsidRDefault="00047D22" w:rsidP="00F37F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56F9" w:rsidRPr="00010609" w:rsidRDefault="00F37F34" w:rsidP="00F37F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indicado anteriormente, o projeto é composto por </w:t>
      </w:r>
      <w:r w:rsidR="00ED22F8">
        <w:rPr>
          <w:rFonts w:ascii="Arial" w:hAnsi="Arial" w:cs="Arial"/>
          <w:sz w:val="24"/>
          <w:szCs w:val="24"/>
        </w:rPr>
        <w:t>4 metas</w:t>
      </w:r>
      <w:r w:rsidR="000F56F9" w:rsidRPr="00010609">
        <w:rPr>
          <w:rFonts w:ascii="Arial" w:hAnsi="Arial" w:cs="Arial"/>
          <w:sz w:val="24"/>
          <w:szCs w:val="24"/>
        </w:rPr>
        <w:t>:</w:t>
      </w:r>
    </w:p>
    <w:p w:rsidR="000F56F9" w:rsidRDefault="000F56F9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7D22" w:rsidRDefault="00F37F34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7308B1D" wp14:editId="3C55961A">
            <wp:extent cx="5400040" cy="1536700"/>
            <wp:effectExtent l="38100" t="38100" r="10160" b="444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721C1" w:rsidRDefault="00A721C1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21C1" w:rsidRDefault="00F37F34" w:rsidP="00F37F3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custos das</w:t>
      </w:r>
      <w:r w:rsidR="00A27EA8">
        <w:rPr>
          <w:rFonts w:ascii="Arial" w:hAnsi="Arial" w:cs="Arial"/>
          <w:sz w:val="24"/>
          <w:szCs w:val="24"/>
        </w:rPr>
        <w:t xml:space="preserve"> metas elencadas é o que segue:</w:t>
      </w:r>
    </w:p>
    <w:p w:rsidR="00A27EA8" w:rsidRPr="00A721C1" w:rsidRDefault="00A27EA8" w:rsidP="00F37F3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0"/>
        <w:gridCol w:w="1654"/>
        <w:gridCol w:w="2053"/>
        <w:gridCol w:w="1967"/>
      </w:tblGrid>
      <w:tr w:rsidR="00A27EA8" w:rsidRPr="00A27EA8" w:rsidTr="00A27EA8">
        <w:trPr>
          <w:trHeight w:val="350"/>
        </w:trPr>
        <w:tc>
          <w:tcPr>
            <w:tcW w:w="2820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27EA8">
              <w:rPr>
                <w:rFonts w:ascii="Arial" w:hAnsi="Arial" w:cs="Arial"/>
                <w:b/>
                <w:sz w:val="20"/>
                <w:szCs w:val="24"/>
              </w:rPr>
              <w:t>DESCRIÇÃO DA DESPESA</w:t>
            </w:r>
          </w:p>
        </w:tc>
        <w:tc>
          <w:tcPr>
            <w:tcW w:w="1654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27EA8">
              <w:rPr>
                <w:rFonts w:ascii="Arial" w:hAnsi="Arial" w:cs="Arial"/>
                <w:b/>
                <w:sz w:val="20"/>
                <w:szCs w:val="24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4"/>
              </w:rPr>
              <w:t>UNIT.</w:t>
            </w:r>
          </w:p>
        </w:tc>
        <w:tc>
          <w:tcPr>
            <w:tcW w:w="2053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27EA8">
              <w:rPr>
                <w:rFonts w:ascii="Arial" w:hAnsi="Arial" w:cs="Arial"/>
                <w:b/>
                <w:sz w:val="20"/>
                <w:szCs w:val="24"/>
              </w:rPr>
              <w:t>VALOR TOTAL</w:t>
            </w:r>
          </w:p>
        </w:tc>
        <w:tc>
          <w:tcPr>
            <w:tcW w:w="1967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TEMPO DE EXECUÇÃO</w:t>
            </w:r>
          </w:p>
        </w:tc>
      </w:tr>
      <w:tr w:rsidR="00A27EA8" w:rsidRPr="00A27EA8" w:rsidTr="00A27EA8">
        <w:tc>
          <w:tcPr>
            <w:tcW w:w="2820" w:type="dxa"/>
            <w:vAlign w:val="center"/>
          </w:tcPr>
          <w:p w:rsidR="00A27EA8" w:rsidRPr="00A27EA8" w:rsidRDefault="00A27EA8" w:rsidP="00A27EA8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hAnsi="Arial" w:cs="Arial"/>
                <w:sz w:val="20"/>
                <w:szCs w:val="24"/>
              </w:rPr>
              <w:t>Revisão técnica e gráfica</w:t>
            </w:r>
          </w:p>
        </w:tc>
        <w:tc>
          <w:tcPr>
            <w:tcW w:w="1654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R$ 7.500,00</w:t>
            </w:r>
          </w:p>
        </w:tc>
        <w:tc>
          <w:tcPr>
            <w:tcW w:w="2053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R$ 7.500,00</w:t>
            </w:r>
          </w:p>
        </w:tc>
        <w:tc>
          <w:tcPr>
            <w:tcW w:w="1967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1 mês</w:t>
            </w:r>
          </w:p>
        </w:tc>
      </w:tr>
      <w:tr w:rsidR="00A27EA8" w:rsidRPr="00A27EA8" w:rsidTr="00A27EA8">
        <w:tc>
          <w:tcPr>
            <w:tcW w:w="2820" w:type="dxa"/>
            <w:vAlign w:val="center"/>
          </w:tcPr>
          <w:p w:rsidR="00A27EA8" w:rsidRPr="00A27EA8" w:rsidRDefault="00A27EA8" w:rsidP="00A27EA8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hAnsi="Arial" w:cs="Arial"/>
                <w:sz w:val="20"/>
                <w:szCs w:val="24"/>
              </w:rPr>
              <w:t>Diagramação</w:t>
            </w:r>
          </w:p>
        </w:tc>
        <w:tc>
          <w:tcPr>
            <w:tcW w:w="1654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R$ 10.960,00</w:t>
            </w:r>
          </w:p>
        </w:tc>
        <w:tc>
          <w:tcPr>
            <w:tcW w:w="2053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R$ 10.960,00</w:t>
            </w:r>
          </w:p>
        </w:tc>
        <w:tc>
          <w:tcPr>
            <w:tcW w:w="1967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1 mês</w:t>
            </w:r>
          </w:p>
        </w:tc>
      </w:tr>
      <w:tr w:rsidR="00A27EA8" w:rsidRPr="00A27EA8" w:rsidTr="00A27EA8">
        <w:tc>
          <w:tcPr>
            <w:tcW w:w="2820" w:type="dxa"/>
            <w:vAlign w:val="center"/>
          </w:tcPr>
          <w:p w:rsidR="00A27EA8" w:rsidRPr="00A27EA8" w:rsidRDefault="00A27EA8" w:rsidP="00A27EA8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A27EA8">
              <w:rPr>
                <w:rFonts w:ascii="Arial" w:hAnsi="Arial" w:cs="Arial"/>
                <w:sz w:val="20"/>
                <w:szCs w:val="24"/>
              </w:rPr>
              <w:t>Publicação e impressão*</w:t>
            </w:r>
          </w:p>
        </w:tc>
        <w:tc>
          <w:tcPr>
            <w:tcW w:w="1654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R$ 40.8282,00</w:t>
            </w:r>
          </w:p>
        </w:tc>
        <w:tc>
          <w:tcPr>
            <w:tcW w:w="2053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 w:rsidRPr="00A27EA8"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R$ 40.828,28</w:t>
            </w:r>
          </w:p>
        </w:tc>
        <w:tc>
          <w:tcPr>
            <w:tcW w:w="1967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pt-BR"/>
              </w:rPr>
              <w:t>2 meses</w:t>
            </w:r>
          </w:p>
        </w:tc>
      </w:tr>
      <w:tr w:rsidR="00A27EA8" w:rsidRPr="00A27EA8" w:rsidTr="00A27EA8">
        <w:tc>
          <w:tcPr>
            <w:tcW w:w="4474" w:type="dxa"/>
            <w:gridSpan w:val="2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27EA8">
              <w:rPr>
                <w:rFonts w:ascii="Arial" w:hAnsi="Arial" w:cs="Arial"/>
                <w:b/>
                <w:sz w:val="20"/>
                <w:szCs w:val="24"/>
              </w:rPr>
              <w:t>TOTAL</w:t>
            </w:r>
          </w:p>
        </w:tc>
        <w:tc>
          <w:tcPr>
            <w:tcW w:w="2053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27EA8">
              <w:rPr>
                <w:rFonts w:ascii="Arial" w:hAnsi="Arial" w:cs="Arial"/>
                <w:b/>
                <w:sz w:val="20"/>
                <w:szCs w:val="24"/>
              </w:rPr>
              <w:t>R$ 59.288,28</w:t>
            </w:r>
          </w:p>
        </w:tc>
        <w:tc>
          <w:tcPr>
            <w:tcW w:w="1967" w:type="dxa"/>
            <w:vAlign w:val="center"/>
          </w:tcPr>
          <w:p w:rsidR="00A27EA8" w:rsidRPr="00A27EA8" w:rsidRDefault="00A27EA8" w:rsidP="00A27EA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E578F4" w:rsidRPr="00105764" w:rsidRDefault="00E578F4" w:rsidP="00F37F34">
      <w:pPr>
        <w:pStyle w:val="PargrafodaLista"/>
        <w:spacing w:after="0" w:line="360" w:lineRule="auto"/>
        <w:rPr>
          <w:rFonts w:ascii="Arial" w:hAnsi="Arial" w:cs="Arial"/>
          <w:szCs w:val="24"/>
        </w:rPr>
      </w:pPr>
      <w:r w:rsidRPr="00105764">
        <w:rPr>
          <w:rFonts w:ascii="Arial" w:hAnsi="Arial" w:cs="Arial"/>
          <w:b/>
          <w:sz w:val="20"/>
          <w:szCs w:val="24"/>
        </w:rPr>
        <w:t>*</w:t>
      </w:r>
      <w:r w:rsidRPr="00105764">
        <w:rPr>
          <w:rFonts w:ascii="Arial" w:hAnsi="Arial" w:cs="Arial"/>
          <w:sz w:val="20"/>
          <w:szCs w:val="24"/>
        </w:rPr>
        <w:t xml:space="preserve">No formato: </w:t>
      </w:r>
      <w:r w:rsidRPr="00105764">
        <w:rPr>
          <w:rFonts w:ascii="Arial" w:hAnsi="Arial" w:cs="Arial"/>
          <w:sz w:val="20"/>
        </w:rPr>
        <w:t>Capa: Couché Fosco 150g; Miolo: Alto Alvura 90g; Lombada de 3 cm (aproximadamente); Dimensão: 16,5 x 24 cm;</w:t>
      </w:r>
    </w:p>
    <w:p w:rsidR="00DF65D6" w:rsidRDefault="00DF65D6" w:rsidP="00F37F3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F70A4" w:rsidRDefault="00047D22" w:rsidP="00F37F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F70A4">
        <w:rPr>
          <w:rFonts w:ascii="Arial" w:hAnsi="Arial" w:cs="Arial"/>
          <w:b/>
          <w:sz w:val="24"/>
          <w:szCs w:val="24"/>
        </w:rPr>
        <w:t>. MONITORAMENTO E AVALIAÇÃO</w:t>
      </w:r>
    </w:p>
    <w:p w:rsidR="00A27EA8" w:rsidRDefault="00A27EA8" w:rsidP="00F37F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1245" w:rsidRDefault="00041245" w:rsidP="00F37F3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supervisão de todas as atividades deste projeto ficará a cargo de um profissional da Coordenadoria Estadual de Defesa Civil, </w:t>
      </w:r>
      <w:r w:rsidR="00224C75">
        <w:rPr>
          <w:rFonts w:ascii="Arial" w:hAnsi="Arial" w:cs="Arial"/>
          <w:sz w:val="24"/>
          <w:szCs w:val="24"/>
        </w:rPr>
        <w:t>o Cap</w:t>
      </w:r>
      <w:r w:rsidR="00105764">
        <w:rPr>
          <w:rFonts w:ascii="Arial" w:hAnsi="Arial" w:cs="Arial"/>
          <w:sz w:val="24"/>
          <w:szCs w:val="24"/>
        </w:rPr>
        <w:t>itão</w:t>
      </w:r>
      <w:r w:rsidR="00224C75">
        <w:rPr>
          <w:rFonts w:ascii="Arial" w:hAnsi="Arial" w:cs="Arial"/>
          <w:sz w:val="24"/>
          <w:szCs w:val="24"/>
        </w:rPr>
        <w:t xml:space="preserve"> QOBM Romero Nunes da Silva Fi</w:t>
      </w:r>
      <w:r w:rsidR="00105764">
        <w:rPr>
          <w:rFonts w:ascii="Arial" w:hAnsi="Arial" w:cs="Arial"/>
          <w:sz w:val="24"/>
          <w:szCs w:val="24"/>
        </w:rPr>
        <w:t xml:space="preserve">lho, Chefe da </w:t>
      </w:r>
      <w:r w:rsidR="00A27EA8">
        <w:rPr>
          <w:rFonts w:ascii="Arial" w:hAnsi="Arial" w:cs="Arial"/>
          <w:sz w:val="24"/>
          <w:szCs w:val="24"/>
        </w:rPr>
        <w:t xml:space="preserve">Divisão </w:t>
      </w:r>
      <w:r w:rsidR="00105764">
        <w:rPr>
          <w:rFonts w:ascii="Arial" w:hAnsi="Arial" w:cs="Arial"/>
          <w:sz w:val="24"/>
          <w:szCs w:val="24"/>
        </w:rPr>
        <w:t>de Gestão de Desastres</w:t>
      </w:r>
      <w:r w:rsidR="00224C75">
        <w:rPr>
          <w:rFonts w:ascii="Arial" w:hAnsi="Arial" w:cs="Arial"/>
          <w:sz w:val="24"/>
          <w:szCs w:val="24"/>
        </w:rPr>
        <w:t>.</w:t>
      </w:r>
    </w:p>
    <w:p w:rsidR="00224C75" w:rsidRDefault="00224C75" w:rsidP="00F37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5764" w:rsidRPr="00224C75" w:rsidRDefault="00105764" w:rsidP="00F37F34">
      <w:pPr>
        <w:spacing w:after="0" w:line="360" w:lineRule="auto"/>
        <w:rPr>
          <w:b/>
          <w:sz w:val="28"/>
          <w:szCs w:val="24"/>
        </w:rPr>
      </w:pPr>
      <w:bookmarkStart w:id="0" w:name="_GoBack"/>
      <w:bookmarkEnd w:id="0"/>
    </w:p>
    <w:sectPr w:rsidR="00105764" w:rsidRPr="00224C75" w:rsidSect="0002239D">
      <w:head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FB" w:rsidRDefault="00B444FB" w:rsidP="00142FE8">
      <w:pPr>
        <w:spacing w:after="0" w:line="240" w:lineRule="auto"/>
      </w:pPr>
      <w:r>
        <w:separator/>
      </w:r>
    </w:p>
  </w:endnote>
  <w:endnote w:type="continuationSeparator" w:id="0">
    <w:p w:rsidR="00B444FB" w:rsidRDefault="00B444FB" w:rsidP="001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FB" w:rsidRDefault="00B444FB" w:rsidP="00142FE8">
      <w:pPr>
        <w:spacing w:after="0" w:line="240" w:lineRule="auto"/>
      </w:pPr>
      <w:r>
        <w:separator/>
      </w:r>
    </w:p>
  </w:footnote>
  <w:footnote w:type="continuationSeparator" w:id="0">
    <w:p w:rsidR="00B444FB" w:rsidRDefault="00B444FB" w:rsidP="0014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1"/>
      <w:gridCol w:w="5689"/>
      <w:gridCol w:w="1574"/>
    </w:tblGrid>
    <w:tr w:rsidR="00F24004" w:rsidTr="005B5DC4">
      <w:trPr>
        <w:jc w:val="center"/>
      </w:trPr>
      <w:tc>
        <w:tcPr>
          <w:tcW w:w="1242" w:type="dxa"/>
        </w:tcPr>
        <w:p w:rsidR="00F24004" w:rsidRPr="00142FE8" w:rsidRDefault="00F37F34" w:rsidP="00142FE8">
          <w:pPr>
            <w:pStyle w:val="Cabealho"/>
            <w:jc w:val="center"/>
            <w:rPr>
              <w:b/>
            </w:rPr>
          </w:pPr>
          <w:r w:rsidRPr="00F37F34">
            <w:rPr>
              <w:b/>
              <w:noProof/>
              <w:lang w:eastAsia="pt-BR"/>
            </w:rPr>
            <w:drawing>
              <wp:inline distT="0" distB="0" distL="0" distR="0">
                <wp:extent cx="621270" cy="603250"/>
                <wp:effectExtent l="0" t="0" r="7620" b="6350"/>
                <wp:docPr id="3" name="Imagem 3" descr="C:\Users\marcosvidal\Pictures\brasão pr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osvidal\Pictures\brasão pr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743" cy="60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4004" w:rsidRPr="00300876" w:rsidRDefault="00F24004" w:rsidP="00142FE8">
          <w:pPr>
            <w:pStyle w:val="Cabealho"/>
            <w:jc w:val="center"/>
            <w:rPr>
              <w:b/>
              <w:sz w:val="24"/>
            </w:rPr>
          </w:pPr>
          <w:r w:rsidRPr="00300876">
            <w:rPr>
              <w:b/>
              <w:sz w:val="24"/>
            </w:rPr>
            <w:t>ESTADO DO PARANÁ</w:t>
          </w:r>
        </w:p>
        <w:p w:rsidR="00F24004" w:rsidRPr="00300876" w:rsidRDefault="00F37F34" w:rsidP="00142FE8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COORDENADORIA ESTADUAL DA</w:t>
          </w:r>
          <w:r w:rsidR="00F24004" w:rsidRPr="00300876">
            <w:rPr>
              <w:b/>
              <w:sz w:val="24"/>
            </w:rPr>
            <w:t xml:space="preserve"> DEFESA CIVIL</w:t>
          </w:r>
        </w:p>
        <w:p w:rsidR="00F24004" w:rsidRPr="00142FE8" w:rsidRDefault="00F24004" w:rsidP="00142FE8">
          <w:pPr>
            <w:pStyle w:val="Cabealho"/>
            <w:jc w:val="center"/>
            <w:rPr>
              <w:b/>
            </w:rPr>
          </w:pPr>
          <w:r w:rsidRPr="00300876">
            <w:rPr>
              <w:b/>
              <w:sz w:val="24"/>
            </w:rPr>
            <w:t>COMISSÃO</w:t>
          </w:r>
          <w:r w:rsidR="00105764">
            <w:rPr>
              <w:b/>
              <w:sz w:val="24"/>
            </w:rPr>
            <w:t xml:space="preserve"> ESTADUAL</w:t>
          </w:r>
          <w:r w:rsidRPr="00300876">
            <w:rPr>
              <w:b/>
              <w:sz w:val="24"/>
            </w:rPr>
            <w:t xml:space="preserve"> P2R2</w:t>
          </w:r>
        </w:p>
      </w:tc>
      <w:tc>
        <w:tcPr>
          <w:tcW w:w="1590" w:type="dxa"/>
        </w:tcPr>
        <w:p w:rsidR="00F24004" w:rsidRDefault="00F24004" w:rsidP="00300876">
          <w:pPr>
            <w:pStyle w:val="Cabealho"/>
            <w:jc w:val="center"/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541769" cy="571500"/>
                <wp:effectExtent l="19050" t="0" r="0" b="0"/>
                <wp:docPr id="4" name="Imagem 1" descr="C:\Users\marcosvidal\Desktop\DDC\Imagens\logo DC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osvidal\Desktop\DDC\Imagens\logo DC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769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4004" w:rsidRDefault="00F240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33C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08322D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F007E3"/>
    <w:multiLevelType w:val="hybridMultilevel"/>
    <w:tmpl w:val="2B9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6BFC"/>
    <w:multiLevelType w:val="hybridMultilevel"/>
    <w:tmpl w:val="F06CF9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51D"/>
    <w:multiLevelType w:val="hybridMultilevel"/>
    <w:tmpl w:val="34D43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87"/>
    <w:multiLevelType w:val="hybridMultilevel"/>
    <w:tmpl w:val="3C96C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1354"/>
    <w:multiLevelType w:val="hybridMultilevel"/>
    <w:tmpl w:val="07883334"/>
    <w:lvl w:ilvl="0" w:tplc="6FF209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A68D5"/>
    <w:multiLevelType w:val="hybridMultilevel"/>
    <w:tmpl w:val="AB566D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E96E9A"/>
    <w:multiLevelType w:val="hybridMultilevel"/>
    <w:tmpl w:val="A5F084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51A09"/>
    <w:multiLevelType w:val="hybridMultilevel"/>
    <w:tmpl w:val="0478E7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45DAB"/>
    <w:multiLevelType w:val="hybridMultilevel"/>
    <w:tmpl w:val="4620C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28E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DD748FC"/>
    <w:multiLevelType w:val="hybridMultilevel"/>
    <w:tmpl w:val="5F56F2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D68A9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88754E1"/>
    <w:multiLevelType w:val="hybridMultilevel"/>
    <w:tmpl w:val="175EB2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45523F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9971E7C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7624A3"/>
    <w:multiLevelType w:val="hybridMultilevel"/>
    <w:tmpl w:val="811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A1327"/>
    <w:multiLevelType w:val="hybridMultilevel"/>
    <w:tmpl w:val="FD680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BF0"/>
    <w:multiLevelType w:val="hybridMultilevel"/>
    <w:tmpl w:val="24D21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45303"/>
    <w:multiLevelType w:val="hybridMultilevel"/>
    <w:tmpl w:val="33546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C1B8E"/>
    <w:multiLevelType w:val="hybridMultilevel"/>
    <w:tmpl w:val="99EC7C14"/>
    <w:lvl w:ilvl="0" w:tplc="6F56D8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20"/>
  </w:num>
  <w:num w:numId="14">
    <w:abstractNumId w:val="13"/>
  </w:num>
  <w:num w:numId="15">
    <w:abstractNumId w:val="11"/>
  </w:num>
  <w:num w:numId="16">
    <w:abstractNumId w:val="0"/>
  </w:num>
  <w:num w:numId="17">
    <w:abstractNumId w:val="4"/>
  </w:num>
  <w:num w:numId="18">
    <w:abstractNumId w:val="21"/>
  </w:num>
  <w:num w:numId="19">
    <w:abstractNumId w:val="2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F4"/>
    <w:rsid w:val="00005046"/>
    <w:rsid w:val="00010609"/>
    <w:rsid w:val="000207CB"/>
    <w:rsid w:val="0002239D"/>
    <w:rsid w:val="00026FC1"/>
    <w:rsid w:val="00030E36"/>
    <w:rsid w:val="000312A4"/>
    <w:rsid w:val="000324E5"/>
    <w:rsid w:val="00032BC8"/>
    <w:rsid w:val="00033A38"/>
    <w:rsid w:val="00037E40"/>
    <w:rsid w:val="000411DC"/>
    <w:rsid w:val="00041245"/>
    <w:rsid w:val="00041CBB"/>
    <w:rsid w:val="00043292"/>
    <w:rsid w:val="0004345D"/>
    <w:rsid w:val="00047D22"/>
    <w:rsid w:val="000507C4"/>
    <w:rsid w:val="00057A9F"/>
    <w:rsid w:val="00071656"/>
    <w:rsid w:val="0008155C"/>
    <w:rsid w:val="00084C43"/>
    <w:rsid w:val="00086962"/>
    <w:rsid w:val="00087767"/>
    <w:rsid w:val="000A0CAE"/>
    <w:rsid w:val="000A27AC"/>
    <w:rsid w:val="000A450B"/>
    <w:rsid w:val="000B701F"/>
    <w:rsid w:val="000C0327"/>
    <w:rsid w:val="000D795F"/>
    <w:rsid w:val="000E5EE9"/>
    <w:rsid w:val="000F27BF"/>
    <w:rsid w:val="000F56F9"/>
    <w:rsid w:val="000F6236"/>
    <w:rsid w:val="00105764"/>
    <w:rsid w:val="00107593"/>
    <w:rsid w:val="001170C0"/>
    <w:rsid w:val="00117C44"/>
    <w:rsid w:val="00142FE8"/>
    <w:rsid w:val="00146F38"/>
    <w:rsid w:val="00157C0A"/>
    <w:rsid w:val="001620F7"/>
    <w:rsid w:val="001626E4"/>
    <w:rsid w:val="001628F2"/>
    <w:rsid w:val="00174BC3"/>
    <w:rsid w:val="001804F4"/>
    <w:rsid w:val="00181E9D"/>
    <w:rsid w:val="00197A22"/>
    <w:rsid w:val="001A033D"/>
    <w:rsid w:val="001A3611"/>
    <w:rsid w:val="001D3F73"/>
    <w:rsid w:val="001D60B4"/>
    <w:rsid w:val="001E106E"/>
    <w:rsid w:val="001E3AAC"/>
    <w:rsid w:val="001F1D18"/>
    <w:rsid w:val="001F30E0"/>
    <w:rsid w:val="0020417B"/>
    <w:rsid w:val="002126AD"/>
    <w:rsid w:val="00213401"/>
    <w:rsid w:val="00221C5A"/>
    <w:rsid w:val="002224ED"/>
    <w:rsid w:val="00224C75"/>
    <w:rsid w:val="00240A1F"/>
    <w:rsid w:val="0024479D"/>
    <w:rsid w:val="002572E6"/>
    <w:rsid w:val="002635B9"/>
    <w:rsid w:val="00267DF7"/>
    <w:rsid w:val="00271D45"/>
    <w:rsid w:val="00277D40"/>
    <w:rsid w:val="00292643"/>
    <w:rsid w:val="002A2504"/>
    <w:rsid w:val="002A4E89"/>
    <w:rsid w:val="002A55E4"/>
    <w:rsid w:val="002A6684"/>
    <w:rsid w:val="002B1E90"/>
    <w:rsid w:val="002B3686"/>
    <w:rsid w:val="002D754D"/>
    <w:rsid w:val="002D7E76"/>
    <w:rsid w:val="002E175B"/>
    <w:rsid w:val="002E292E"/>
    <w:rsid w:val="002E3714"/>
    <w:rsid w:val="00300876"/>
    <w:rsid w:val="003116F2"/>
    <w:rsid w:val="00340711"/>
    <w:rsid w:val="00343527"/>
    <w:rsid w:val="00344E59"/>
    <w:rsid w:val="003469D2"/>
    <w:rsid w:val="00346AB8"/>
    <w:rsid w:val="00346FFD"/>
    <w:rsid w:val="003513AE"/>
    <w:rsid w:val="00353F91"/>
    <w:rsid w:val="00360E57"/>
    <w:rsid w:val="00364395"/>
    <w:rsid w:val="00366338"/>
    <w:rsid w:val="00372E22"/>
    <w:rsid w:val="00373257"/>
    <w:rsid w:val="00376FD0"/>
    <w:rsid w:val="003850D9"/>
    <w:rsid w:val="003866EC"/>
    <w:rsid w:val="003867FE"/>
    <w:rsid w:val="003905F6"/>
    <w:rsid w:val="003B77FA"/>
    <w:rsid w:val="003C5C7B"/>
    <w:rsid w:val="003D2368"/>
    <w:rsid w:val="003F3225"/>
    <w:rsid w:val="003F7ADD"/>
    <w:rsid w:val="00403CBF"/>
    <w:rsid w:val="00415A8B"/>
    <w:rsid w:val="004214B4"/>
    <w:rsid w:val="00422ABA"/>
    <w:rsid w:val="00446B99"/>
    <w:rsid w:val="004479CA"/>
    <w:rsid w:val="00447F61"/>
    <w:rsid w:val="00455928"/>
    <w:rsid w:val="004656A5"/>
    <w:rsid w:val="004840F4"/>
    <w:rsid w:val="004B17A6"/>
    <w:rsid w:val="004D4DA4"/>
    <w:rsid w:val="004E1C2F"/>
    <w:rsid w:val="004E2DC6"/>
    <w:rsid w:val="004E5B4B"/>
    <w:rsid w:val="004F0CEE"/>
    <w:rsid w:val="004F2134"/>
    <w:rsid w:val="004F39D0"/>
    <w:rsid w:val="004F41CE"/>
    <w:rsid w:val="005005FF"/>
    <w:rsid w:val="005113AE"/>
    <w:rsid w:val="00532E01"/>
    <w:rsid w:val="0054074A"/>
    <w:rsid w:val="00545406"/>
    <w:rsid w:val="005475B5"/>
    <w:rsid w:val="00552042"/>
    <w:rsid w:val="005520A5"/>
    <w:rsid w:val="005552AA"/>
    <w:rsid w:val="00555D01"/>
    <w:rsid w:val="0055681A"/>
    <w:rsid w:val="005661E1"/>
    <w:rsid w:val="00566F24"/>
    <w:rsid w:val="00571655"/>
    <w:rsid w:val="00582924"/>
    <w:rsid w:val="00584179"/>
    <w:rsid w:val="00584666"/>
    <w:rsid w:val="005A3A18"/>
    <w:rsid w:val="005A6645"/>
    <w:rsid w:val="005A6D22"/>
    <w:rsid w:val="005B2D37"/>
    <w:rsid w:val="005B5DC4"/>
    <w:rsid w:val="005C2AED"/>
    <w:rsid w:val="005C4A8E"/>
    <w:rsid w:val="005E0033"/>
    <w:rsid w:val="005F466D"/>
    <w:rsid w:val="005F4E6C"/>
    <w:rsid w:val="00602D5D"/>
    <w:rsid w:val="00602E89"/>
    <w:rsid w:val="006158CB"/>
    <w:rsid w:val="0063430C"/>
    <w:rsid w:val="006538DF"/>
    <w:rsid w:val="006667CE"/>
    <w:rsid w:val="006714FF"/>
    <w:rsid w:val="0067249A"/>
    <w:rsid w:val="00684F10"/>
    <w:rsid w:val="006A0B1C"/>
    <w:rsid w:val="006B2F9E"/>
    <w:rsid w:val="006B3237"/>
    <w:rsid w:val="006C2496"/>
    <w:rsid w:val="006C4AC3"/>
    <w:rsid w:val="006C6D79"/>
    <w:rsid w:val="006D6CA9"/>
    <w:rsid w:val="006D7B7A"/>
    <w:rsid w:val="006E51E6"/>
    <w:rsid w:val="006F34FA"/>
    <w:rsid w:val="006F70A4"/>
    <w:rsid w:val="006F77E5"/>
    <w:rsid w:val="00701714"/>
    <w:rsid w:val="0072334C"/>
    <w:rsid w:val="00753C51"/>
    <w:rsid w:val="00762586"/>
    <w:rsid w:val="00770B9E"/>
    <w:rsid w:val="00792B6C"/>
    <w:rsid w:val="007B5A11"/>
    <w:rsid w:val="007C0FD8"/>
    <w:rsid w:val="007C663A"/>
    <w:rsid w:val="007C7681"/>
    <w:rsid w:val="007F49BD"/>
    <w:rsid w:val="00807232"/>
    <w:rsid w:val="00815E94"/>
    <w:rsid w:val="00821248"/>
    <w:rsid w:val="00824E24"/>
    <w:rsid w:val="00830611"/>
    <w:rsid w:val="00845DA5"/>
    <w:rsid w:val="0085107E"/>
    <w:rsid w:val="00853A0A"/>
    <w:rsid w:val="008709C6"/>
    <w:rsid w:val="00870F64"/>
    <w:rsid w:val="0089131F"/>
    <w:rsid w:val="00894AEC"/>
    <w:rsid w:val="00897491"/>
    <w:rsid w:val="008A280C"/>
    <w:rsid w:val="008A5F59"/>
    <w:rsid w:val="008B3441"/>
    <w:rsid w:val="008B5001"/>
    <w:rsid w:val="008D0D1D"/>
    <w:rsid w:val="008D346C"/>
    <w:rsid w:val="008E0397"/>
    <w:rsid w:val="009177C6"/>
    <w:rsid w:val="009207C9"/>
    <w:rsid w:val="0092161F"/>
    <w:rsid w:val="00950EF0"/>
    <w:rsid w:val="00952358"/>
    <w:rsid w:val="009A3473"/>
    <w:rsid w:val="009A6DDA"/>
    <w:rsid w:val="009C6826"/>
    <w:rsid w:val="009C7993"/>
    <w:rsid w:val="009D16C7"/>
    <w:rsid w:val="009D4D49"/>
    <w:rsid w:val="009D5D77"/>
    <w:rsid w:val="009D737E"/>
    <w:rsid w:val="009F0C7F"/>
    <w:rsid w:val="009F265D"/>
    <w:rsid w:val="00A02DDE"/>
    <w:rsid w:val="00A05EB6"/>
    <w:rsid w:val="00A12DD0"/>
    <w:rsid w:val="00A1384A"/>
    <w:rsid w:val="00A273F8"/>
    <w:rsid w:val="00A27EA8"/>
    <w:rsid w:val="00A34C9F"/>
    <w:rsid w:val="00A37C1E"/>
    <w:rsid w:val="00A506C5"/>
    <w:rsid w:val="00A52D84"/>
    <w:rsid w:val="00A53872"/>
    <w:rsid w:val="00A53DD5"/>
    <w:rsid w:val="00A555A2"/>
    <w:rsid w:val="00A64D97"/>
    <w:rsid w:val="00A65A95"/>
    <w:rsid w:val="00A721C1"/>
    <w:rsid w:val="00A822B0"/>
    <w:rsid w:val="00A823B7"/>
    <w:rsid w:val="00A93741"/>
    <w:rsid w:val="00AA35F1"/>
    <w:rsid w:val="00AB1EB5"/>
    <w:rsid w:val="00AB50C6"/>
    <w:rsid w:val="00AC05A1"/>
    <w:rsid w:val="00AC093C"/>
    <w:rsid w:val="00AC34BC"/>
    <w:rsid w:val="00AD09C1"/>
    <w:rsid w:val="00AD4397"/>
    <w:rsid w:val="00AD4C7F"/>
    <w:rsid w:val="00AD70D3"/>
    <w:rsid w:val="00AF0855"/>
    <w:rsid w:val="00AF09E5"/>
    <w:rsid w:val="00AF178D"/>
    <w:rsid w:val="00B01202"/>
    <w:rsid w:val="00B031EB"/>
    <w:rsid w:val="00B116C3"/>
    <w:rsid w:val="00B13BCC"/>
    <w:rsid w:val="00B22E13"/>
    <w:rsid w:val="00B25CFD"/>
    <w:rsid w:val="00B26B65"/>
    <w:rsid w:val="00B316D3"/>
    <w:rsid w:val="00B33BBB"/>
    <w:rsid w:val="00B444FB"/>
    <w:rsid w:val="00B5539B"/>
    <w:rsid w:val="00B74A6C"/>
    <w:rsid w:val="00B82F1D"/>
    <w:rsid w:val="00B8540F"/>
    <w:rsid w:val="00B934FA"/>
    <w:rsid w:val="00B97D07"/>
    <w:rsid w:val="00BA1514"/>
    <w:rsid w:val="00BB5E02"/>
    <w:rsid w:val="00BB6FD6"/>
    <w:rsid w:val="00BD569F"/>
    <w:rsid w:val="00BD5B31"/>
    <w:rsid w:val="00C003CF"/>
    <w:rsid w:val="00C204E6"/>
    <w:rsid w:val="00C36326"/>
    <w:rsid w:val="00C36A9D"/>
    <w:rsid w:val="00C40F6B"/>
    <w:rsid w:val="00C44F26"/>
    <w:rsid w:val="00C542E9"/>
    <w:rsid w:val="00C57BD2"/>
    <w:rsid w:val="00C618BD"/>
    <w:rsid w:val="00C65402"/>
    <w:rsid w:val="00C80D69"/>
    <w:rsid w:val="00C86714"/>
    <w:rsid w:val="00C962AA"/>
    <w:rsid w:val="00CA174B"/>
    <w:rsid w:val="00CB24DA"/>
    <w:rsid w:val="00CE62BA"/>
    <w:rsid w:val="00CE782F"/>
    <w:rsid w:val="00D014A8"/>
    <w:rsid w:val="00D01E15"/>
    <w:rsid w:val="00D4754B"/>
    <w:rsid w:val="00D508B9"/>
    <w:rsid w:val="00D536A4"/>
    <w:rsid w:val="00D571D7"/>
    <w:rsid w:val="00D62C2A"/>
    <w:rsid w:val="00D721AB"/>
    <w:rsid w:val="00DA48F6"/>
    <w:rsid w:val="00DA6BCB"/>
    <w:rsid w:val="00DB6AF8"/>
    <w:rsid w:val="00DC4448"/>
    <w:rsid w:val="00DC6A49"/>
    <w:rsid w:val="00DC7B50"/>
    <w:rsid w:val="00DE1D3D"/>
    <w:rsid w:val="00DE3187"/>
    <w:rsid w:val="00DE4982"/>
    <w:rsid w:val="00DE5555"/>
    <w:rsid w:val="00DF65D6"/>
    <w:rsid w:val="00E01584"/>
    <w:rsid w:val="00E0191A"/>
    <w:rsid w:val="00E34D5E"/>
    <w:rsid w:val="00E366B0"/>
    <w:rsid w:val="00E475E3"/>
    <w:rsid w:val="00E578F4"/>
    <w:rsid w:val="00E601AD"/>
    <w:rsid w:val="00E60CF0"/>
    <w:rsid w:val="00E753A2"/>
    <w:rsid w:val="00E84AC4"/>
    <w:rsid w:val="00E84F08"/>
    <w:rsid w:val="00E8502E"/>
    <w:rsid w:val="00E86C15"/>
    <w:rsid w:val="00EA182A"/>
    <w:rsid w:val="00EC14BC"/>
    <w:rsid w:val="00ED00C3"/>
    <w:rsid w:val="00ED155A"/>
    <w:rsid w:val="00ED22F8"/>
    <w:rsid w:val="00ED6C83"/>
    <w:rsid w:val="00F1741D"/>
    <w:rsid w:val="00F20C2C"/>
    <w:rsid w:val="00F24004"/>
    <w:rsid w:val="00F37F34"/>
    <w:rsid w:val="00F55A1A"/>
    <w:rsid w:val="00F56FD8"/>
    <w:rsid w:val="00F57EEA"/>
    <w:rsid w:val="00F6723A"/>
    <w:rsid w:val="00F72035"/>
    <w:rsid w:val="00F7508E"/>
    <w:rsid w:val="00F771D2"/>
    <w:rsid w:val="00F81149"/>
    <w:rsid w:val="00F82F22"/>
    <w:rsid w:val="00F91E5C"/>
    <w:rsid w:val="00F942A8"/>
    <w:rsid w:val="00F97DF7"/>
    <w:rsid w:val="00FA0A72"/>
    <w:rsid w:val="00FA28E7"/>
    <w:rsid w:val="00FA3B88"/>
    <w:rsid w:val="00FA6FF5"/>
    <w:rsid w:val="00FC4DEE"/>
    <w:rsid w:val="00FD1DF2"/>
    <w:rsid w:val="00FE2A52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D3E53"/>
  <w15:docId w15:val="{E1E7DFF1-DB9B-4B07-9EF5-2EB07C4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804F4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804F4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4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4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FE8"/>
  </w:style>
  <w:style w:type="paragraph" w:styleId="Rodap">
    <w:name w:val="footer"/>
    <w:basedOn w:val="Normal"/>
    <w:link w:val="RodapChar"/>
    <w:uiPriority w:val="99"/>
    <w:unhideWhenUsed/>
    <w:rsid w:val="0014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FE8"/>
  </w:style>
  <w:style w:type="table" w:styleId="Tabelacomgrade">
    <w:name w:val="Table Grid"/>
    <w:basedOn w:val="Tabelanormal"/>
    <w:uiPriority w:val="59"/>
    <w:rsid w:val="00142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B5D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F70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70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70A4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A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A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A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40A1F"/>
    <w:rPr>
      <w:color w:val="0000FF" w:themeColor="hyperlink"/>
      <w:u w:val="single"/>
    </w:rPr>
  </w:style>
  <w:style w:type="paragraph" w:customStyle="1" w:styleId="Contedodetabela">
    <w:name w:val="Conteúdo de tabela"/>
    <w:basedOn w:val="Normal"/>
    <w:rsid w:val="00D721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6C4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3380FD-5153-4C58-9BB6-AABDD7A075DC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17255ED1-C4B3-465F-95B9-A8789112962A}">
      <dgm:prSet phldrT="[Texto]"/>
      <dgm:spPr/>
      <dgm:t>
        <a:bodyPr/>
        <a:lstStyle/>
        <a:p>
          <a:pPr algn="l"/>
          <a:r>
            <a:rPr lang="pt-BR"/>
            <a:t>1ª META</a:t>
          </a:r>
        </a:p>
      </dgm:t>
    </dgm:pt>
    <dgm:pt modelId="{F0EAA15F-D60A-4F79-B739-2BCF9B12B54F}" type="parTrans" cxnId="{EDE2441D-008B-4193-B20A-2E6CF7682604}">
      <dgm:prSet/>
      <dgm:spPr/>
      <dgm:t>
        <a:bodyPr/>
        <a:lstStyle/>
        <a:p>
          <a:pPr algn="l"/>
          <a:endParaRPr lang="pt-BR"/>
        </a:p>
      </dgm:t>
    </dgm:pt>
    <dgm:pt modelId="{107877C7-79A0-48BD-87F0-37E6DAC0A7AA}" type="sibTrans" cxnId="{EDE2441D-008B-4193-B20A-2E6CF7682604}">
      <dgm:prSet/>
      <dgm:spPr/>
      <dgm:t>
        <a:bodyPr/>
        <a:lstStyle/>
        <a:p>
          <a:pPr algn="l"/>
          <a:endParaRPr lang="pt-BR"/>
        </a:p>
      </dgm:t>
    </dgm:pt>
    <dgm:pt modelId="{38CCD8F9-5DE2-4311-99D9-D9622DAA8BD0}">
      <dgm:prSet phldrT="[Texto]"/>
      <dgm:spPr/>
      <dgm:t>
        <a:bodyPr/>
        <a:lstStyle/>
        <a:p>
          <a:pPr algn="l"/>
          <a:r>
            <a:rPr lang="pt-BR"/>
            <a:t>2ª META</a:t>
          </a:r>
        </a:p>
      </dgm:t>
    </dgm:pt>
    <dgm:pt modelId="{E110DF2E-1456-4414-B382-38CE6082CC3A}" type="parTrans" cxnId="{A42945E3-BBD4-4384-96EB-0F1DE637B22E}">
      <dgm:prSet/>
      <dgm:spPr/>
      <dgm:t>
        <a:bodyPr/>
        <a:lstStyle/>
        <a:p>
          <a:pPr algn="l"/>
          <a:endParaRPr lang="pt-BR"/>
        </a:p>
      </dgm:t>
    </dgm:pt>
    <dgm:pt modelId="{407F903C-C1F0-460F-8156-EE19DB41B48B}" type="sibTrans" cxnId="{A42945E3-BBD4-4384-96EB-0F1DE637B22E}">
      <dgm:prSet/>
      <dgm:spPr/>
      <dgm:t>
        <a:bodyPr/>
        <a:lstStyle/>
        <a:p>
          <a:pPr algn="l"/>
          <a:endParaRPr lang="pt-BR"/>
        </a:p>
      </dgm:t>
    </dgm:pt>
    <dgm:pt modelId="{458419C1-6EFC-44F1-96D6-0A14A8880760}">
      <dgm:prSet phldrT="[Texto]" custT="1"/>
      <dgm:spPr/>
      <dgm:t>
        <a:bodyPr/>
        <a:lstStyle/>
        <a:p>
          <a:pPr algn="l"/>
          <a:r>
            <a:rPr lang="pt-BR" sz="1400"/>
            <a:t>Diagramação da obra</a:t>
          </a:r>
        </a:p>
      </dgm:t>
    </dgm:pt>
    <dgm:pt modelId="{6683B84D-CE17-4679-B44F-D403DBD3091C}" type="parTrans" cxnId="{CB6D05B6-29EF-49A2-9692-FFCDDE581332}">
      <dgm:prSet/>
      <dgm:spPr/>
      <dgm:t>
        <a:bodyPr/>
        <a:lstStyle/>
        <a:p>
          <a:pPr algn="l"/>
          <a:endParaRPr lang="pt-BR"/>
        </a:p>
      </dgm:t>
    </dgm:pt>
    <dgm:pt modelId="{86E88270-140C-4354-86C1-60A880E2B142}" type="sibTrans" cxnId="{CB6D05B6-29EF-49A2-9692-FFCDDE581332}">
      <dgm:prSet/>
      <dgm:spPr/>
      <dgm:t>
        <a:bodyPr/>
        <a:lstStyle/>
        <a:p>
          <a:pPr algn="l"/>
          <a:endParaRPr lang="pt-BR"/>
        </a:p>
      </dgm:t>
    </dgm:pt>
    <dgm:pt modelId="{24015D04-E15D-4740-AE6F-6BBC7116CF3F}">
      <dgm:prSet phldrT="[Texto]"/>
      <dgm:spPr/>
      <dgm:t>
        <a:bodyPr/>
        <a:lstStyle/>
        <a:p>
          <a:pPr algn="l"/>
          <a:r>
            <a:rPr lang="pt-BR"/>
            <a:t>3ª META</a:t>
          </a:r>
        </a:p>
      </dgm:t>
    </dgm:pt>
    <dgm:pt modelId="{F94323A6-D101-4CF6-B383-1D0F56DA7EA0}" type="parTrans" cxnId="{7BDE1E72-7A6C-4202-AB7B-196A0FF9810D}">
      <dgm:prSet/>
      <dgm:spPr/>
      <dgm:t>
        <a:bodyPr/>
        <a:lstStyle/>
        <a:p>
          <a:pPr algn="l"/>
          <a:endParaRPr lang="pt-BR"/>
        </a:p>
      </dgm:t>
    </dgm:pt>
    <dgm:pt modelId="{23F3765C-348D-4F35-9889-87219AB9301B}" type="sibTrans" cxnId="{7BDE1E72-7A6C-4202-AB7B-196A0FF9810D}">
      <dgm:prSet/>
      <dgm:spPr/>
      <dgm:t>
        <a:bodyPr/>
        <a:lstStyle/>
        <a:p>
          <a:pPr algn="l"/>
          <a:endParaRPr lang="pt-BR"/>
        </a:p>
      </dgm:t>
    </dgm:pt>
    <dgm:pt modelId="{98C93BAF-872F-4B6A-BBEB-C5C07350C06B}">
      <dgm:prSet phldrT="[Texto]" custT="1"/>
      <dgm:spPr/>
      <dgm:t>
        <a:bodyPr/>
        <a:lstStyle/>
        <a:p>
          <a:pPr algn="l"/>
          <a:r>
            <a:rPr lang="pt-BR" sz="1400"/>
            <a:t>Publicação e impressão da obra</a:t>
          </a:r>
        </a:p>
      </dgm:t>
    </dgm:pt>
    <dgm:pt modelId="{03A64E3A-6E36-4AB9-85BC-F95CA413C71E}" type="parTrans" cxnId="{D8BFD5A2-9F92-4F10-B460-ACAF9C94778F}">
      <dgm:prSet/>
      <dgm:spPr/>
      <dgm:t>
        <a:bodyPr/>
        <a:lstStyle/>
        <a:p>
          <a:pPr algn="l"/>
          <a:endParaRPr lang="pt-BR"/>
        </a:p>
      </dgm:t>
    </dgm:pt>
    <dgm:pt modelId="{27930AE7-B595-47E8-8C81-37E64A4396DA}" type="sibTrans" cxnId="{D8BFD5A2-9F92-4F10-B460-ACAF9C94778F}">
      <dgm:prSet/>
      <dgm:spPr/>
      <dgm:t>
        <a:bodyPr/>
        <a:lstStyle/>
        <a:p>
          <a:pPr algn="l"/>
          <a:endParaRPr lang="pt-BR"/>
        </a:p>
      </dgm:t>
    </dgm:pt>
    <dgm:pt modelId="{7BEAD04C-99BA-4F6D-A452-4EB3C902F6D8}">
      <dgm:prSet phldrT="[Texto]" custT="1"/>
      <dgm:spPr/>
      <dgm:t>
        <a:bodyPr/>
        <a:lstStyle/>
        <a:p>
          <a:pPr algn="l"/>
          <a:r>
            <a:rPr lang="pt-BR" sz="1400"/>
            <a:t>Revisão técnica da língua portuguesa e revisão gráfica</a:t>
          </a:r>
        </a:p>
      </dgm:t>
    </dgm:pt>
    <dgm:pt modelId="{4ED30513-CE9B-4F9B-B5AB-F6A00150C555}" type="parTrans" cxnId="{578792A4-ADCF-4524-AC4B-5717534447C9}">
      <dgm:prSet/>
      <dgm:spPr/>
      <dgm:t>
        <a:bodyPr/>
        <a:lstStyle/>
        <a:p>
          <a:endParaRPr lang="pt-BR"/>
        </a:p>
      </dgm:t>
    </dgm:pt>
    <dgm:pt modelId="{A3EFB5C7-6861-4B29-8A41-B5593C8BB221}" type="sibTrans" cxnId="{578792A4-ADCF-4524-AC4B-5717534447C9}">
      <dgm:prSet/>
      <dgm:spPr/>
      <dgm:t>
        <a:bodyPr/>
        <a:lstStyle/>
        <a:p>
          <a:endParaRPr lang="pt-BR"/>
        </a:p>
      </dgm:t>
    </dgm:pt>
    <dgm:pt modelId="{48D95A32-A04E-4BC5-B924-00BF7610CF36}">
      <dgm:prSet custT="1"/>
      <dgm:spPr/>
      <dgm:t>
        <a:bodyPr/>
        <a:lstStyle/>
        <a:p>
          <a:r>
            <a:rPr lang="pt-BR" sz="1400"/>
            <a:t>Distribuição do Manual para as diversas instituições do Estado</a:t>
          </a:r>
        </a:p>
      </dgm:t>
    </dgm:pt>
    <dgm:pt modelId="{12800AA9-9993-4C80-8ECA-055BEDCAB65F}" type="sibTrans" cxnId="{A7F048CE-1A0C-4159-B9F1-786E8293F053}">
      <dgm:prSet/>
      <dgm:spPr/>
      <dgm:t>
        <a:bodyPr/>
        <a:lstStyle/>
        <a:p>
          <a:endParaRPr lang="pt-BR"/>
        </a:p>
      </dgm:t>
    </dgm:pt>
    <dgm:pt modelId="{0353E869-0AF1-471A-8DDC-F94F723E0E91}" type="parTrans" cxnId="{A7F048CE-1A0C-4159-B9F1-786E8293F053}">
      <dgm:prSet/>
      <dgm:spPr/>
      <dgm:t>
        <a:bodyPr/>
        <a:lstStyle/>
        <a:p>
          <a:endParaRPr lang="pt-BR"/>
        </a:p>
      </dgm:t>
    </dgm:pt>
    <dgm:pt modelId="{90E32EA0-50DF-4B0A-BF9C-4A791C6744D1}">
      <dgm:prSet/>
      <dgm:spPr/>
      <dgm:t>
        <a:bodyPr/>
        <a:lstStyle/>
        <a:p>
          <a:pPr algn="l"/>
          <a:r>
            <a:rPr lang="pt-BR"/>
            <a:t>4ª META</a:t>
          </a:r>
        </a:p>
      </dgm:t>
    </dgm:pt>
    <dgm:pt modelId="{31420480-5D29-4322-9458-F8B5E87F01A5}" type="sibTrans" cxnId="{70F3E0D0-79DA-47C3-A12D-47CB4AA0A69F}">
      <dgm:prSet/>
      <dgm:spPr/>
      <dgm:t>
        <a:bodyPr/>
        <a:lstStyle/>
        <a:p>
          <a:pPr algn="l"/>
          <a:endParaRPr lang="pt-BR"/>
        </a:p>
      </dgm:t>
    </dgm:pt>
    <dgm:pt modelId="{C0C1C11E-9041-4D79-9E82-B713731677DE}" type="parTrans" cxnId="{70F3E0D0-79DA-47C3-A12D-47CB4AA0A69F}">
      <dgm:prSet/>
      <dgm:spPr/>
      <dgm:t>
        <a:bodyPr/>
        <a:lstStyle/>
        <a:p>
          <a:pPr algn="l"/>
          <a:endParaRPr lang="pt-BR"/>
        </a:p>
      </dgm:t>
    </dgm:pt>
    <dgm:pt modelId="{5FA19F70-4607-4194-B953-D3452D7903A4}" type="pres">
      <dgm:prSet presAssocID="{DC3380FD-5153-4C58-9BB6-AABDD7A075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F5906A5-8E37-4BFA-B94E-6CFC90599947}" type="pres">
      <dgm:prSet presAssocID="{17255ED1-C4B3-465F-95B9-A8789112962A}" presName="composite" presStyleCnt="0"/>
      <dgm:spPr/>
    </dgm:pt>
    <dgm:pt modelId="{C6833311-560F-4AB1-9F03-73B14281CFA1}" type="pres">
      <dgm:prSet presAssocID="{17255ED1-C4B3-465F-95B9-A8789112962A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E7FF0D-04AE-4CC7-BE01-48158ABE9C4C}" type="pres">
      <dgm:prSet presAssocID="{17255ED1-C4B3-465F-95B9-A8789112962A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B62AC34-88E2-4796-88FF-08CFC402AA80}" type="pres">
      <dgm:prSet presAssocID="{107877C7-79A0-48BD-87F0-37E6DAC0A7AA}" presName="sp" presStyleCnt="0"/>
      <dgm:spPr/>
    </dgm:pt>
    <dgm:pt modelId="{7565FFF6-051B-40EC-AE08-54C6678CCA8B}" type="pres">
      <dgm:prSet presAssocID="{38CCD8F9-5DE2-4311-99D9-D9622DAA8BD0}" presName="composite" presStyleCnt="0"/>
      <dgm:spPr/>
    </dgm:pt>
    <dgm:pt modelId="{A6452A23-1096-41B5-8A20-F9693F54416F}" type="pres">
      <dgm:prSet presAssocID="{38CCD8F9-5DE2-4311-99D9-D9622DAA8BD0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B58B8C-91DF-4101-8EC5-60D9C7289D08}" type="pres">
      <dgm:prSet presAssocID="{38CCD8F9-5DE2-4311-99D9-D9622DAA8BD0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676571D-6318-44FC-8567-48C21B5108EA}" type="pres">
      <dgm:prSet presAssocID="{407F903C-C1F0-460F-8156-EE19DB41B48B}" presName="sp" presStyleCnt="0"/>
      <dgm:spPr/>
    </dgm:pt>
    <dgm:pt modelId="{901943FF-6874-4D60-8EE2-088401357F52}" type="pres">
      <dgm:prSet presAssocID="{24015D04-E15D-4740-AE6F-6BBC7116CF3F}" presName="composite" presStyleCnt="0"/>
      <dgm:spPr/>
    </dgm:pt>
    <dgm:pt modelId="{127E847C-D998-4D9C-A2B4-62BFFB319DCC}" type="pres">
      <dgm:prSet presAssocID="{24015D04-E15D-4740-AE6F-6BBC7116CF3F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994889-70F0-4FDC-9EA9-D304A727FDDC}" type="pres">
      <dgm:prSet presAssocID="{24015D04-E15D-4740-AE6F-6BBC7116CF3F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BF80CB1-2BFD-4FB6-B001-A30FD8C839CE}" type="pres">
      <dgm:prSet presAssocID="{23F3765C-348D-4F35-9889-87219AB9301B}" presName="sp" presStyleCnt="0"/>
      <dgm:spPr/>
    </dgm:pt>
    <dgm:pt modelId="{9D4FFF62-0862-4CFD-8850-CCD773D90511}" type="pres">
      <dgm:prSet presAssocID="{90E32EA0-50DF-4B0A-BF9C-4A791C6744D1}" presName="composite" presStyleCnt="0"/>
      <dgm:spPr/>
    </dgm:pt>
    <dgm:pt modelId="{D43896B4-123C-4429-ABFB-1A799CC00B54}" type="pres">
      <dgm:prSet presAssocID="{90E32EA0-50DF-4B0A-BF9C-4A791C6744D1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CD35610-BB99-4A91-87A2-7D7C46C9E578}" type="pres">
      <dgm:prSet presAssocID="{90E32EA0-50DF-4B0A-BF9C-4A791C6744D1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7BDE1E72-7A6C-4202-AB7B-196A0FF9810D}" srcId="{DC3380FD-5153-4C58-9BB6-AABDD7A075DC}" destId="{24015D04-E15D-4740-AE6F-6BBC7116CF3F}" srcOrd="2" destOrd="0" parTransId="{F94323A6-D101-4CF6-B383-1D0F56DA7EA0}" sibTransId="{23F3765C-348D-4F35-9889-87219AB9301B}"/>
    <dgm:cxn modelId="{A5F5BF52-4234-45FA-9BAF-591D0EA1DB87}" type="presOf" srcId="{7BEAD04C-99BA-4F6D-A452-4EB3C902F6D8}" destId="{97E7FF0D-04AE-4CC7-BE01-48158ABE9C4C}" srcOrd="0" destOrd="0" presId="urn:microsoft.com/office/officeart/2005/8/layout/chevron2"/>
    <dgm:cxn modelId="{70F3E0D0-79DA-47C3-A12D-47CB4AA0A69F}" srcId="{DC3380FD-5153-4C58-9BB6-AABDD7A075DC}" destId="{90E32EA0-50DF-4B0A-BF9C-4A791C6744D1}" srcOrd="3" destOrd="0" parTransId="{C0C1C11E-9041-4D79-9E82-B713731677DE}" sibTransId="{31420480-5D29-4322-9458-F8B5E87F01A5}"/>
    <dgm:cxn modelId="{A8E0E40A-BA12-4C24-872D-F1AD544F6534}" type="presOf" srcId="{48D95A32-A04E-4BC5-B924-00BF7610CF36}" destId="{8CD35610-BB99-4A91-87A2-7D7C46C9E578}" srcOrd="0" destOrd="0" presId="urn:microsoft.com/office/officeart/2005/8/layout/chevron2"/>
    <dgm:cxn modelId="{B739A093-B6F7-4EDC-B72E-A73A37C77820}" type="presOf" srcId="{DC3380FD-5153-4C58-9BB6-AABDD7A075DC}" destId="{5FA19F70-4607-4194-B953-D3452D7903A4}" srcOrd="0" destOrd="0" presId="urn:microsoft.com/office/officeart/2005/8/layout/chevron2"/>
    <dgm:cxn modelId="{BA09C1D7-D7FC-4465-9922-71A811E5327C}" type="presOf" srcId="{98C93BAF-872F-4B6A-BBEB-C5C07350C06B}" destId="{60994889-70F0-4FDC-9EA9-D304A727FDDC}" srcOrd="0" destOrd="0" presId="urn:microsoft.com/office/officeart/2005/8/layout/chevron2"/>
    <dgm:cxn modelId="{261B3816-E36F-416A-A55A-6B94D6B3F1F5}" type="presOf" srcId="{24015D04-E15D-4740-AE6F-6BBC7116CF3F}" destId="{127E847C-D998-4D9C-A2B4-62BFFB319DCC}" srcOrd="0" destOrd="0" presId="urn:microsoft.com/office/officeart/2005/8/layout/chevron2"/>
    <dgm:cxn modelId="{CB6D05B6-29EF-49A2-9692-FFCDDE581332}" srcId="{38CCD8F9-5DE2-4311-99D9-D9622DAA8BD0}" destId="{458419C1-6EFC-44F1-96D6-0A14A8880760}" srcOrd="0" destOrd="0" parTransId="{6683B84D-CE17-4679-B44F-D403DBD3091C}" sibTransId="{86E88270-140C-4354-86C1-60A880E2B142}"/>
    <dgm:cxn modelId="{A42945E3-BBD4-4384-96EB-0F1DE637B22E}" srcId="{DC3380FD-5153-4C58-9BB6-AABDD7A075DC}" destId="{38CCD8F9-5DE2-4311-99D9-D9622DAA8BD0}" srcOrd="1" destOrd="0" parTransId="{E110DF2E-1456-4414-B382-38CE6082CC3A}" sibTransId="{407F903C-C1F0-460F-8156-EE19DB41B48B}"/>
    <dgm:cxn modelId="{578792A4-ADCF-4524-AC4B-5717534447C9}" srcId="{17255ED1-C4B3-465F-95B9-A8789112962A}" destId="{7BEAD04C-99BA-4F6D-A452-4EB3C902F6D8}" srcOrd="0" destOrd="0" parTransId="{4ED30513-CE9B-4F9B-B5AB-F6A00150C555}" sibTransId="{A3EFB5C7-6861-4B29-8A41-B5593C8BB221}"/>
    <dgm:cxn modelId="{D8BFD5A2-9F92-4F10-B460-ACAF9C94778F}" srcId="{24015D04-E15D-4740-AE6F-6BBC7116CF3F}" destId="{98C93BAF-872F-4B6A-BBEB-C5C07350C06B}" srcOrd="0" destOrd="0" parTransId="{03A64E3A-6E36-4AB9-85BC-F95CA413C71E}" sibTransId="{27930AE7-B595-47E8-8C81-37E64A4396DA}"/>
    <dgm:cxn modelId="{EDE2441D-008B-4193-B20A-2E6CF7682604}" srcId="{DC3380FD-5153-4C58-9BB6-AABDD7A075DC}" destId="{17255ED1-C4B3-465F-95B9-A8789112962A}" srcOrd="0" destOrd="0" parTransId="{F0EAA15F-D60A-4F79-B739-2BCF9B12B54F}" sibTransId="{107877C7-79A0-48BD-87F0-37E6DAC0A7AA}"/>
    <dgm:cxn modelId="{1B12FB97-6432-4F03-9689-8818738FD4E7}" type="presOf" srcId="{17255ED1-C4B3-465F-95B9-A8789112962A}" destId="{C6833311-560F-4AB1-9F03-73B14281CFA1}" srcOrd="0" destOrd="0" presId="urn:microsoft.com/office/officeart/2005/8/layout/chevron2"/>
    <dgm:cxn modelId="{83548F49-6FC3-400F-9F29-9FCA4753974A}" type="presOf" srcId="{458419C1-6EFC-44F1-96D6-0A14A8880760}" destId="{B9B58B8C-91DF-4101-8EC5-60D9C7289D08}" srcOrd="0" destOrd="0" presId="urn:microsoft.com/office/officeart/2005/8/layout/chevron2"/>
    <dgm:cxn modelId="{A7F048CE-1A0C-4159-B9F1-786E8293F053}" srcId="{90E32EA0-50DF-4B0A-BF9C-4A791C6744D1}" destId="{48D95A32-A04E-4BC5-B924-00BF7610CF36}" srcOrd="0" destOrd="0" parTransId="{0353E869-0AF1-471A-8DDC-F94F723E0E91}" sibTransId="{12800AA9-9993-4C80-8ECA-055BEDCAB65F}"/>
    <dgm:cxn modelId="{0A15966F-1B58-4370-B3A2-ED43E4CE2916}" type="presOf" srcId="{90E32EA0-50DF-4B0A-BF9C-4A791C6744D1}" destId="{D43896B4-123C-4429-ABFB-1A799CC00B54}" srcOrd="0" destOrd="0" presId="urn:microsoft.com/office/officeart/2005/8/layout/chevron2"/>
    <dgm:cxn modelId="{AA116950-16A4-462F-BC62-BFC58DEFB6F6}" type="presOf" srcId="{38CCD8F9-5DE2-4311-99D9-D9622DAA8BD0}" destId="{A6452A23-1096-41B5-8A20-F9693F54416F}" srcOrd="0" destOrd="0" presId="urn:microsoft.com/office/officeart/2005/8/layout/chevron2"/>
    <dgm:cxn modelId="{6059014B-EF12-437E-B54E-B9C34DCDA260}" type="presParOf" srcId="{5FA19F70-4607-4194-B953-D3452D7903A4}" destId="{6F5906A5-8E37-4BFA-B94E-6CFC90599947}" srcOrd="0" destOrd="0" presId="urn:microsoft.com/office/officeart/2005/8/layout/chevron2"/>
    <dgm:cxn modelId="{A7CE63B5-B1B7-466F-ABF4-9121012ED865}" type="presParOf" srcId="{6F5906A5-8E37-4BFA-B94E-6CFC90599947}" destId="{C6833311-560F-4AB1-9F03-73B14281CFA1}" srcOrd="0" destOrd="0" presId="urn:microsoft.com/office/officeart/2005/8/layout/chevron2"/>
    <dgm:cxn modelId="{AD404F8C-D561-4BBA-A636-638A1C5605BF}" type="presParOf" srcId="{6F5906A5-8E37-4BFA-B94E-6CFC90599947}" destId="{97E7FF0D-04AE-4CC7-BE01-48158ABE9C4C}" srcOrd="1" destOrd="0" presId="urn:microsoft.com/office/officeart/2005/8/layout/chevron2"/>
    <dgm:cxn modelId="{E321B967-AC51-40DA-A25F-332817AFA36B}" type="presParOf" srcId="{5FA19F70-4607-4194-B953-D3452D7903A4}" destId="{DB62AC34-88E2-4796-88FF-08CFC402AA80}" srcOrd="1" destOrd="0" presId="urn:microsoft.com/office/officeart/2005/8/layout/chevron2"/>
    <dgm:cxn modelId="{7FEB3D19-B821-48FB-89E0-A6F2EE0B8821}" type="presParOf" srcId="{5FA19F70-4607-4194-B953-D3452D7903A4}" destId="{7565FFF6-051B-40EC-AE08-54C6678CCA8B}" srcOrd="2" destOrd="0" presId="urn:microsoft.com/office/officeart/2005/8/layout/chevron2"/>
    <dgm:cxn modelId="{DD02AE6D-07EE-4723-825E-4BDD20C6BC49}" type="presParOf" srcId="{7565FFF6-051B-40EC-AE08-54C6678CCA8B}" destId="{A6452A23-1096-41B5-8A20-F9693F54416F}" srcOrd="0" destOrd="0" presId="urn:microsoft.com/office/officeart/2005/8/layout/chevron2"/>
    <dgm:cxn modelId="{E1005756-7E99-4852-93FD-D83CA3D9CC09}" type="presParOf" srcId="{7565FFF6-051B-40EC-AE08-54C6678CCA8B}" destId="{B9B58B8C-91DF-4101-8EC5-60D9C7289D08}" srcOrd="1" destOrd="0" presId="urn:microsoft.com/office/officeart/2005/8/layout/chevron2"/>
    <dgm:cxn modelId="{9C1D0A35-B6B3-4B5D-89DC-F5800DDC3634}" type="presParOf" srcId="{5FA19F70-4607-4194-B953-D3452D7903A4}" destId="{C676571D-6318-44FC-8567-48C21B5108EA}" srcOrd="3" destOrd="0" presId="urn:microsoft.com/office/officeart/2005/8/layout/chevron2"/>
    <dgm:cxn modelId="{C18900A0-D76B-4345-A825-891130A4D28D}" type="presParOf" srcId="{5FA19F70-4607-4194-B953-D3452D7903A4}" destId="{901943FF-6874-4D60-8EE2-088401357F52}" srcOrd="4" destOrd="0" presId="urn:microsoft.com/office/officeart/2005/8/layout/chevron2"/>
    <dgm:cxn modelId="{276D3388-59CC-4472-842D-BC1FB13A6C6B}" type="presParOf" srcId="{901943FF-6874-4D60-8EE2-088401357F52}" destId="{127E847C-D998-4D9C-A2B4-62BFFB319DCC}" srcOrd="0" destOrd="0" presId="urn:microsoft.com/office/officeart/2005/8/layout/chevron2"/>
    <dgm:cxn modelId="{47B87C88-7564-47DE-AE6B-5DDA6EAEC8BC}" type="presParOf" srcId="{901943FF-6874-4D60-8EE2-088401357F52}" destId="{60994889-70F0-4FDC-9EA9-D304A727FDDC}" srcOrd="1" destOrd="0" presId="urn:microsoft.com/office/officeart/2005/8/layout/chevron2"/>
    <dgm:cxn modelId="{C73A0367-548F-497C-AB2B-16C4BD5D41EB}" type="presParOf" srcId="{5FA19F70-4607-4194-B953-D3452D7903A4}" destId="{8BF80CB1-2BFD-4FB6-B001-A30FD8C839CE}" srcOrd="5" destOrd="0" presId="urn:microsoft.com/office/officeart/2005/8/layout/chevron2"/>
    <dgm:cxn modelId="{9B459159-3FE7-43AE-B0C3-E320DA73A86A}" type="presParOf" srcId="{5FA19F70-4607-4194-B953-D3452D7903A4}" destId="{9D4FFF62-0862-4CFD-8850-CCD773D90511}" srcOrd="6" destOrd="0" presId="urn:microsoft.com/office/officeart/2005/8/layout/chevron2"/>
    <dgm:cxn modelId="{9857B91D-B597-4597-A650-8718E89965D5}" type="presParOf" srcId="{9D4FFF62-0862-4CFD-8850-CCD773D90511}" destId="{D43896B4-123C-4429-ABFB-1A799CC00B54}" srcOrd="0" destOrd="0" presId="urn:microsoft.com/office/officeart/2005/8/layout/chevron2"/>
    <dgm:cxn modelId="{B636444F-EA8B-4075-8FF7-CC720B12D2C0}" type="presParOf" srcId="{9D4FFF62-0862-4CFD-8850-CCD773D90511}" destId="{8CD35610-BB99-4A91-87A2-7D7C46C9E57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833311-560F-4AB1-9F03-73B14281CFA1}">
      <dsp:nvSpPr>
        <dsp:cNvPr id="0" name=""/>
        <dsp:cNvSpPr/>
      </dsp:nvSpPr>
      <dsp:spPr>
        <a:xfrm rot="5400000">
          <a:off x="-68318" y="69222"/>
          <a:ext cx="455457" cy="318820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1ª META</a:t>
          </a:r>
        </a:p>
      </dsp:txBody>
      <dsp:txXfrm rot="-5400000">
        <a:off x="1" y="160313"/>
        <a:ext cx="318820" cy="136637"/>
      </dsp:txXfrm>
    </dsp:sp>
    <dsp:sp modelId="{97E7FF0D-04AE-4CC7-BE01-48158ABE9C4C}">
      <dsp:nvSpPr>
        <dsp:cNvPr id="0" name=""/>
        <dsp:cNvSpPr/>
      </dsp:nvSpPr>
      <dsp:spPr>
        <a:xfrm rot="5400000">
          <a:off x="2711406" y="-2391682"/>
          <a:ext cx="296047" cy="5081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400" kern="1200"/>
            <a:t>Revisão técnica da língua portuguesa e revisão gráfica</a:t>
          </a:r>
        </a:p>
      </dsp:txBody>
      <dsp:txXfrm rot="-5400000">
        <a:off x="318820" y="15356"/>
        <a:ext cx="5066767" cy="267143"/>
      </dsp:txXfrm>
    </dsp:sp>
    <dsp:sp modelId="{A6452A23-1096-41B5-8A20-F9693F54416F}">
      <dsp:nvSpPr>
        <dsp:cNvPr id="0" name=""/>
        <dsp:cNvSpPr/>
      </dsp:nvSpPr>
      <dsp:spPr>
        <a:xfrm rot="5400000">
          <a:off x="-68318" y="429034"/>
          <a:ext cx="455457" cy="318820"/>
        </a:xfrm>
        <a:prstGeom prst="chevron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2ª META</a:t>
          </a:r>
        </a:p>
      </dsp:txBody>
      <dsp:txXfrm rot="-5400000">
        <a:off x="1" y="520125"/>
        <a:ext cx="318820" cy="136637"/>
      </dsp:txXfrm>
    </dsp:sp>
    <dsp:sp modelId="{B9B58B8C-91DF-4101-8EC5-60D9C7289D08}">
      <dsp:nvSpPr>
        <dsp:cNvPr id="0" name=""/>
        <dsp:cNvSpPr/>
      </dsp:nvSpPr>
      <dsp:spPr>
        <a:xfrm rot="5400000">
          <a:off x="2711406" y="-2031870"/>
          <a:ext cx="296047" cy="5081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400" kern="1200"/>
            <a:t>Diagramação da obra</a:t>
          </a:r>
        </a:p>
      </dsp:txBody>
      <dsp:txXfrm rot="-5400000">
        <a:off x="318820" y="375168"/>
        <a:ext cx="5066767" cy="267143"/>
      </dsp:txXfrm>
    </dsp:sp>
    <dsp:sp modelId="{127E847C-D998-4D9C-A2B4-62BFFB319DCC}">
      <dsp:nvSpPr>
        <dsp:cNvPr id="0" name=""/>
        <dsp:cNvSpPr/>
      </dsp:nvSpPr>
      <dsp:spPr>
        <a:xfrm rot="5400000">
          <a:off x="-68318" y="788845"/>
          <a:ext cx="455457" cy="318820"/>
        </a:xfrm>
        <a:prstGeom prst="chevron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3ª META</a:t>
          </a:r>
        </a:p>
      </dsp:txBody>
      <dsp:txXfrm rot="-5400000">
        <a:off x="1" y="879936"/>
        <a:ext cx="318820" cy="136637"/>
      </dsp:txXfrm>
    </dsp:sp>
    <dsp:sp modelId="{60994889-70F0-4FDC-9EA9-D304A727FDDC}">
      <dsp:nvSpPr>
        <dsp:cNvPr id="0" name=""/>
        <dsp:cNvSpPr/>
      </dsp:nvSpPr>
      <dsp:spPr>
        <a:xfrm rot="5400000">
          <a:off x="2711406" y="-1672059"/>
          <a:ext cx="296047" cy="5081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400" kern="1200"/>
            <a:t>Publicação e impressão da obra</a:t>
          </a:r>
        </a:p>
      </dsp:txBody>
      <dsp:txXfrm rot="-5400000">
        <a:off x="318820" y="734979"/>
        <a:ext cx="5066767" cy="267143"/>
      </dsp:txXfrm>
    </dsp:sp>
    <dsp:sp modelId="{D43896B4-123C-4429-ABFB-1A799CC00B54}">
      <dsp:nvSpPr>
        <dsp:cNvPr id="0" name=""/>
        <dsp:cNvSpPr/>
      </dsp:nvSpPr>
      <dsp:spPr>
        <a:xfrm rot="5400000">
          <a:off x="-68318" y="1148656"/>
          <a:ext cx="455457" cy="318820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4ª META</a:t>
          </a:r>
        </a:p>
      </dsp:txBody>
      <dsp:txXfrm rot="-5400000">
        <a:off x="1" y="1239747"/>
        <a:ext cx="318820" cy="136637"/>
      </dsp:txXfrm>
    </dsp:sp>
    <dsp:sp modelId="{8CD35610-BB99-4A91-87A2-7D7C46C9E578}">
      <dsp:nvSpPr>
        <dsp:cNvPr id="0" name=""/>
        <dsp:cNvSpPr/>
      </dsp:nvSpPr>
      <dsp:spPr>
        <a:xfrm rot="5400000">
          <a:off x="2711406" y="-1312247"/>
          <a:ext cx="296047" cy="5081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400" kern="1200"/>
            <a:t>Distribuição do Manual para as diversas instituições do Estado</a:t>
          </a:r>
        </a:p>
      </dsp:txBody>
      <dsp:txXfrm rot="-5400000">
        <a:off x="318820" y="1094791"/>
        <a:ext cx="5066767" cy="2671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PARANÁ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6A893-016D-41ED-8E2B-386366B4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MANUAL DE ATENDIMENTO A OCORRÊNCIAS COM PRODUTOS PERIGOSOS.</vt:lpstr>
    </vt:vector>
  </TitlesOfParts>
  <Company>Coordenadoria Estadual de Proteção e Defesa Civil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MANUAL DE ATENDIMENTO A OCORRÊNCIAS COM PRODUTOS PERIGOSOS.</dc:title>
  <dc:creator>Marcos Vidal</dc:creator>
  <cp:lastModifiedBy>Marcos Vidal</cp:lastModifiedBy>
  <cp:revision>2</cp:revision>
  <cp:lastPrinted>2013-09-20T16:31:00Z</cp:lastPrinted>
  <dcterms:created xsi:type="dcterms:W3CDTF">2019-08-02T17:45:00Z</dcterms:created>
  <dcterms:modified xsi:type="dcterms:W3CDTF">2019-08-02T17:45:00Z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841682220</vt:i4>
  </property>
</Properties>
</file>