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4AD" w:rsidRDefault="00450847">
      <w:r>
        <w:t>Motivos de contrapartida para a Sanepar:</w:t>
      </w:r>
    </w:p>
    <w:p w:rsidR="00450847" w:rsidRDefault="00450847">
      <w:r>
        <w:t>1 – Suporte a um material inédito no Brasil, que deverá se tornar referência no atendimento a emergências em todo o Brasil.</w:t>
      </w:r>
      <w:r w:rsidR="00E55B6E">
        <w:t xml:space="preserve"> É um material extremamente completo que se realiza. </w:t>
      </w:r>
      <w:bookmarkStart w:id="0" w:name="_GoBack"/>
      <w:bookmarkEnd w:id="0"/>
    </w:p>
    <w:p w:rsidR="00450847" w:rsidRDefault="00450847">
      <w:r>
        <w:t>2 – Divulgação da marca a partir desse material a todo o Brasil.</w:t>
      </w:r>
    </w:p>
    <w:p w:rsidR="00450847" w:rsidRDefault="00450847">
      <w:r>
        <w:t>3 – Vai permitir que haja maior capacidade das equipes de resposta no atendimento a emergências ambientais, inclusive daquelas que tenham risco de atingir recursos hídricos, reduzindo os riscos de contaminação e limitando danos ambientais.</w:t>
      </w:r>
    </w:p>
    <w:p w:rsidR="00450847" w:rsidRDefault="00450847">
      <w:r>
        <w:t xml:space="preserve">4 – O Manual atende a direcionamentos e interesses da Comissão Estadual P2R2 (Prevenção, Preparação e Resposta Rápida a Emergências com Produtos Perigosos), da qual a </w:t>
      </w:r>
      <w:r w:rsidR="00E55B6E">
        <w:t>Sanepar também participa, com o intuito de garantir maior segurança à população e ao meio ambiente.</w:t>
      </w:r>
    </w:p>
    <w:p w:rsidR="00E55B6E" w:rsidRDefault="00E55B6E">
      <w:r>
        <w:t>5 – O Manual permitirá que estas ações possam alcançar todo o Brasil, auxiliando todos os demais Corpo de Bombeiro e instituições de resposta.</w:t>
      </w:r>
    </w:p>
    <w:p w:rsidR="00E55B6E" w:rsidRDefault="00E55B6E"/>
    <w:p w:rsidR="00450847" w:rsidRDefault="00450847"/>
    <w:p w:rsidR="00450847" w:rsidRDefault="00450847"/>
    <w:sectPr w:rsidR="004508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47"/>
    <w:rsid w:val="00450847"/>
    <w:rsid w:val="008D5CC0"/>
    <w:rsid w:val="00D00F8C"/>
    <w:rsid w:val="00E55B6E"/>
    <w:rsid w:val="00FE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F631"/>
  <w15:chartTrackingRefBased/>
  <w15:docId w15:val="{C190D419-EA5D-4E0E-96F1-9834D549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Vidal</dc:creator>
  <cp:keywords/>
  <dc:description/>
  <cp:lastModifiedBy>Marcos Vidal</cp:lastModifiedBy>
  <cp:revision>1</cp:revision>
  <dcterms:created xsi:type="dcterms:W3CDTF">2019-06-28T20:55:00Z</dcterms:created>
  <dcterms:modified xsi:type="dcterms:W3CDTF">2019-06-28T21:24:00Z</dcterms:modified>
</cp:coreProperties>
</file>