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F37" w:rsidRDefault="00664F37" w:rsidP="00242EB7">
      <w:pPr>
        <w:tabs>
          <w:tab w:val="left" w:pos="6780"/>
        </w:tabs>
      </w:pPr>
      <w:bookmarkStart w:id="0" w:name="_GoBack"/>
      <w:bookmarkEnd w:id="0"/>
    </w:p>
    <w:p w:rsidR="00D861D8" w:rsidRDefault="00D861D8" w:rsidP="00242EB7">
      <w:pPr>
        <w:tabs>
          <w:tab w:val="left" w:pos="6780"/>
        </w:tabs>
      </w:pPr>
    </w:p>
    <w:p w:rsidR="00664F37" w:rsidRPr="00900C89" w:rsidRDefault="00664F37" w:rsidP="00242EB7">
      <w:pPr>
        <w:tabs>
          <w:tab w:val="left" w:pos="6780"/>
        </w:tabs>
        <w:rPr>
          <w:b/>
          <w:sz w:val="32"/>
        </w:rPr>
      </w:pPr>
      <w:r w:rsidRPr="00900C89">
        <w:rPr>
          <w:b/>
          <w:sz w:val="32"/>
        </w:rPr>
        <w:t>Cursos Abiquim 2014</w:t>
      </w:r>
    </w:p>
    <w:p w:rsidR="00664F37" w:rsidRDefault="00664F37" w:rsidP="00242EB7">
      <w:pPr>
        <w:tabs>
          <w:tab w:val="left" w:pos="6780"/>
        </w:tabs>
      </w:pPr>
    </w:p>
    <w:p w:rsidR="00664F37" w:rsidRPr="00900C89" w:rsidRDefault="00664F37" w:rsidP="00242EB7">
      <w:pPr>
        <w:tabs>
          <w:tab w:val="left" w:pos="6780"/>
        </w:tabs>
        <w:rPr>
          <w:b/>
          <w:sz w:val="28"/>
        </w:rPr>
      </w:pPr>
      <w:r w:rsidRPr="00900C89">
        <w:rPr>
          <w:b/>
          <w:sz w:val="28"/>
        </w:rPr>
        <w:t>Fevereiro</w:t>
      </w:r>
    </w:p>
    <w:tbl>
      <w:tblPr>
        <w:tblStyle w:val="Tabelacomgrade"/>
        <w:tblW w:w="0" w:type="auto"/>
        <w:tblLook w:val="04A0" w:firstRow="1" w:lastRow="0" w:firstColumn="1" w:lastColumn="0" w:noHBand="0" w:noVBand="1"/>
      </w:tblPr>
      <w:tblGrid>
        <w:gridCol w:w="996"/>
        <w:gridCol w:w="7357"/>
      </w:tblGrid>
      <w:tr w:rsidR="00664F37" w:rsidRPr="00D861D8" w:rsidTr="00664F37">
        <w:tc>
          <w:tcPr>
            <w:tcW w:w="996" w:type="dxa"/>
          </w:tcPr>
          <w:p w:rsidR="00664F37" w:rsidRPr="00664F37" w:rsidRDefault="00664F37" w:rsidP="00242EB7">
            <w:pPr>
              <w:tabs>
                <w:tab w:val="left" w:pos="6780"/>
              </w:tabs>
              <w:rPr>
                <w:b/>
              </w:rPr>
            </w:pPr>
            <w:r w:rsidRPr="00664F37">
              <w:rPr>
                <w:b/>
              </w:rPr>
              <w:t>10/02</w:t>
            </w:r>
          </w:p>
        </w:tc>
        <w:tc>
          <w:tcPr>
            <w:tcW w:w="7357" w:type="dxa"/>
          </w:tcPr>
          <w:p w:rsidR="00664F37" w:rsidRPr="00D861D8" w:rsidRDefault="00664F37" w:rsidP="00242EB7">
            <w:pPr>
              <w:tabs>
                <w:tab w:val="left" w:pos="6780"/>
              </w:tabs>
              <w:rPr>
                <w:b/>
                <w:lang w:val="pt-BR"/>
              </w:rPr>
            </w:pPr>
            <w:r w:rsidRPr="00D861D8">
              <w:rPr>
                <w:b/>
                <w:lang w:val="pt-BR"/>
              </w:rPr>
              <w:t>Introdução ao SASSMAQ</w:t>
            </w:r>
          </w:p>
          <w:p w:rsidR="00664F37" w:rsidRPr="00D861D8" w:rsidRDefault="00664F37" w:rsidP="00664F37">
            <w:pPr>
              <w:tabs>
                <w:tab w:val="left" w:pos="6780"/>
              </w:tabs>
              <w:rPr>
                <w:lang w:val="pt-BR"/>
              </w:rPr>
            </w:pPr>
            <w:r w:rsidRPr="00D861D8">
              <w:rPr>
                <w:lang w:val="pt-BR"/>
              </w:rPr>
              <w:t>Transmitir informações básicas aos profissionais sobre o processo de implantação do sistema nas empresas.</w:t>
            </w:r>
          </w:p>
        </w:tc>
      </w:tr>
    </w:tbl>
    <w:p w:rsidR="00664F37" w:rsidRPr="00D861D8" w:rsidRDefault="00664F37" w:rsidP="00242EB7">
      <w:pPr>
        <w:tabs>
          <w:tab w:val="left" w:pos="6780"/>
        </w:tabs>
        <w:rPr>
          <w:lang w:val="pt-BR"/>
        </w:rPr>
      </w:pPr>
    </w:p>
    <w:tbl>
      <w:tblPr>
        <w:tblStyle w:val="Tabelacomgrade"/>
        <w:tblW w:w="0" w:type="auto"/>
        <w:tblLook w:val="04A0" w:firstRow="1" w:lastRow="0" w:firstColumn="1" w:lastColumn="0" w:noHBand="0" w:noVBand="1"/>
      </w:tblPr>
      <w:tblGrid>
        <w:gridCol w:w="996"/>
        <w:gridCol w:w="7357"/>
      </w:tblGrid>
      <w:tr w:rsidR="00664F37" w:rsidRPr="00D861D8" w:rsidTr="00076994">
        <w:tc>
          <w:tcPr>
            <w:tcW w:w="996" w:type="dxa"/>
          </w:tcPr>
          <w:p w:rsidR="00664F37" w:rsidRPr="00664F37" w:rsidRDefault="00664F37" w:rsidP="00664F37">
            <w:pPr>
              <w:tabs>
                <w:tab w:val="left" w:pos="6780"/>
              </w:tabs>
              <w:rPr>
                <w:b/>
              </w:rPr>
            </w:pPr>
            <w:r w:rsidRPr="00664F37">
              <w:rPr>
                <w:b/>
              </w:rPr>
              <w:t>1</w:t>
            </w:r>
            <w:r>
              <w:rPr>
                <w:b/>
              </w:rPr>
              <w:t>1</w:t>
            </w:r>
            <w:r w:rsidRPr="00664F37">
              <w:rPr>
                <w:b/>
              </w:rPr>
              <w:t>/02</w:t>
            </w:r>
          </w:p>
        </w:tc>
        <w:tc>
          <w:tcPr>
            <w:tcW w:w="7357" w:type="dxa"/>
          </w:tcPr>
          <w:p w:rsidR="00664F37" w:rsidRPr="00D861D8" w:rsidRDefault="00664F37" w:rsidP="00076994">
            <w:pPr>
              <w:tabs>
                <w:tab w:val="left" w:pos="6780"/>
              </w:tabs>
              <w:rPr>
                <w:b/>
                <w:lang w:val="pt-BR"/>
              </w:rPr>
            </w:pPr>
            <w:r w:rsidRPr="00D861D8">
              <w:rPr>
                <w:b/>
                <w:lang w:val="pt-BR"/>
              </w:rPr>
              <w:t>Palestra SASSMAQ</w:t>
            </w:r>
          </w:p>
          <w:p w:rsidR="00664F37" w:rsidRPr="00D861D8" w:rsidRDefault="00664F37" w:rsidP="00076994">
            <w:pPr>
              <w:tabs>
                <w:tab w:val="left" w:pos="6780"/>
              </w:tabs>
              <w:rPr>
                <w:lang w:val="pt-BR"/>
              </w:rPr>
            </w:pPr>
            <w:r w:rsidRPr="00D861D8">
              <w:rPr>
                <w:lang w:val="pt-BR"/>
              </w:rPr>
              <w:t>Transmitir informações básicas dos principais requisitos do sistema aos gestores de organismos e interessados em geral.</w:t>
            </w:r>
          </w:p>
        </w:tc>
      </w:tr>
    </w:tbl>
    <w:p w:rsidR="00664F37" w:rsidRPr="00D861D8" w:rsidRDefault="00664F37" w:rsidP="00242EB7">
      <w:pPr>
        <w:tabs>
          <w:tab w:val="left" w:pos="6780"/>
        </w:tabs>
        <w:rPr>
          <w:lang w:val="pt-BR"/>
        </w:rPr>
      </w:pPr>
    </w:p>
    <w:p w:rsidR="00664F37" w:rsidRPr="00D861D8" w:rsidRDefault="00664F37" w:rsidP="00242EB7">
      <w:pPr>
        <w:tabs>
          <w:tab w:val="left" w:pos="6780"/>
        </w:tabs>
        <w:rPr>
          <w:lang w:val="pt-BR"/>
        </w:rPr>
      </w:pPr>
    </w:p>
    <w:p w:rsidR="00D540C0" w:rsidRPr="00900C89" w:rsidRDefault="00D540C0" w:rsidP="00242EB7">
      <w:pPr>
        <w:tabs>
          <w:tab w:val="left" w:pos="6780"/>
        </w:tabs>
        <w:rPr>
          <w:b/>
          <w:sz w:val="28"/>
        </w:rPr>
      </w:pPr>
      <w:r w:rsidRPr="00900C89">
        <w:rPr>
          <w:b/>
          <w:sz w:val="28"/>
        </w:rPr>
        <w:t>Março</w:t>
      </w:r>
    </w:p>
    <w:tbl>
      <w:tblPr>
        <w:tblStyle w:val="Tabelacomgrade"/>
        <w:tblW w:w="0" w:type="auto"/>
        <w:tblLook w:val="04A0" w:firstRow="1" w:lastRow="0" w:firstColumn="1" w:lastColumn="0" w:noHBand="0" w:noVBand="1"/>
      </w:tblPr>
      <w:tblGrid>
        <w:gridCol w:w="1526"/>
        <w:gridCol w:w="6827"/>
      </w:tblGrid>
      <w:tr w:rsidR="00D540C0" w:rsidTr="0018769F">
        <w:tc>
          <w:tcPr>
            <w:tcW w:w="1526" w:type="dxa"/>
          </w:tcPr>
          <w:p w:rsidR="00D540C0" w:rsidRPr="00664F37" w:rsidRDefault="00B3726D" w:rsidP="000B29A5">
            <w:pPr>
              <w:tabs>
                <w:tab w:val="left" w:pos="6780"/>
              </w:tabs>
              <w:rPr>
                <w:b/>
              </w:rPr>
            </w:pPr>
            <w:r>
              <w:rPr>
                <w:b/>
              </w:rPr>
              <w:t>17 a 19</w:t>
            </w:r>
            <w:r w:rsidR="00D540C0" w:rsidRPr="00664F37">
              <w:rPr>
                <w:b/>
              </w:rPr>
              <w:t>/0</w:t>
            </w:r>
            <w:r w:rsidR="000B29A5">
              <w:rPr>
                <w:b/>
              </w:rPr>
              <w:t>3</w:t>
            </w:r>
          </w:p>
        </w:tc>
        <w:tc>
          <w:tcPr>
            <w:tcW w:w="6827" w:type="dxa"/>
          </w:tcPr>
          <w:p w:rsidR="00D540C0" w:rsidRPr="00664F37" w:rsidRDefault="00D540C0" w:rsidP="00076994">
            <w:pPr>
              <w:tabs>
                <w:tab w:val="left" w:pos="6780"/>
              </w:tabs>
              <w:rPr>
                <w:b/>
              </w:rPr>
            </w:pPr>
            <w:r>
              <w:rPr>
                <w:b/>
              </w:rPr>
              <w:t>Auditor Líder SASSMAQ</w:t>
            </w:r>
          </w:p>
          <w:p w:rsidR="00D540C0" w:rsidRDefault="00D540C0" w:rsidP="00076994">
            <w:pPr>
              <w:tabs>
                <w:tab w:val="left" w:pos="6780"/>
              </w:tabs>
            </w:pPr>
          </w:p>
        </w:tc>
      </w:tr>
    </w:tbl>
    <w:p w:rsidR="00CC7DE0" w:rsidRDefault="00CC7DE0" w:rsidP="00242EB7">
      <w:pPr>
        <w:tabs>
          <w:tab w:val="left" w:pos="6780"/>
        </w:tabs>
      </w:pPr>
    </w:p>
    <w:tbl>
      <w:tblPr>
        <w:tblStyle w:val="Tabelacomgrade"/>
        <w:tblW w:w="0" w:type="auto"/>
        <w:tblLook w:val="04A0" w:firstRow="1" w:lastRow="0" w:firstColumn="1" w:lastColumn="0" w:noHBand="0" w:noVBand="1"/>
      </w:tblPr>
      <w:tblGrid>
        <w:gridCol w:w="1957"/>
        <w:gridCol w:w="6559"/>
      </w:tblGrid>
      <w:tr w:rsidR="000B29A5" w:rsidRPr="00D861D8" w:rsidTr="00076994">
        <w:tc>
          <w:tcPr>
            <w:tcW w:w="996" w:type="dxa"/>
          </w:tcPr>
          <w:p w:rsidR="000B29A5" w:rsidRPr="00D861D8" w:rsidRDefault="006A070D" w:rsidP="00076994">
            <w:pPr>
              <w:tabs>
                <w:tab w:val="left" w:pos="6780"/>
              </w:tabs>
              <w:rPr>
                <w:b/>
                <w:lang w:val="pt-BR"/>
              </w:rPr>
            </w:pPr>
            <w:r w:rsidRPr="00D861D8">
              <w:rPr>
                <w:b/>
                <w:lang w:val="pt-BR"/>
              </w:rPr>
              <w:t>24 a 26/03(reservar a parte da manhã de 26)</w:t>
            </w:r>
          </w:p>
        </w:tc>
        <w:tc>
          <w:tcPr>
            <w:tcW w:w="7357" w:type="dxa"/>
          </w:tcPr>
          <w:p w:rsidR="00076994" w:rsidRPr="00D861D8" w:rsidRDefault="00076994" w:rsidP="00076994">
            <w:pPr>
              <w:tabs>
                <w:tab w:val="left" w:pos="6780"/>
              </w:tabs>
              <w:rPr>
                <w:b/>
                <w:lang w:val="pt-BR"/>
              </w:rPr>
            </w:pPr>
            <w:r w:rsidRPr="00D861D8">
              <w:rPr>
                <w:b/>
                <w:lang w:val="pt-BR"/>
              </w:rPr>
              <w:t>Formação de Auditores Internos do SASSMAQ</w:t>
            </w:r>
          </w:p>
          <w:p w:rsidR="000B29A5" w:rsidRPr="00D861D8" w:rsidRDefault="00076994" w:rsidP="00076994">
            <w:pPr>
              <w:tabs>
                <w:tab w:val="left" w:pos="6780"/>
              </w:tabs>
              <w:rPr>
                <w:lang w:val="pt-BR"/>
              </w:rPr>
            </w:pPr>
            <w:r w:rsidRPr="00D861D8">
              <w:rPr>
                <w:lang w:val="pt-BR"/>
              </w:rPr>
              <w:t>Capacitar o participante a interpretar e aplicar os requisitos do SASSMAQ em auditoria interna conforme o escopo da transportadora.</w:t>
            </w:r>
          </w:p>
        </w:tc>
      </w:tr>
    </w:tbl>
    <w:p w:rsidR="000B29A5" w:rsidRPr="00D861D8" w:rsidRDefault="000B29A5" w:rsidP="00242EB7">
      <w:pPr>
        <w:tabs>
          <w:tab w:val="left" w:pos="6780"/>
        </w:tabs>
        <w:rPr>
          <w:lang w:val="pt-BR"/>
        </w:rPr>
      </w:pPr>
    </w:p>
    <w:p w:rsidR="00965CFB" w:rsidRPr="00D861D8" w:rsidRDefault="00965CFB" w:rsidP="00242EB7">
      <w:pPr>
        <w:tabs>
          <w:tab w:val="left" w:pos="6780"/>
        </w:tabs>
        <w:rPr>
          <w:lang w:val="pt-BR"/>
        </w:rPr>
      </w:pPr>
    </w:p>
    <w:p w:rsidR="00076994" w:rsidRPr="00900C89" w:rsidRDefault="00076994" w:rsidP="00242EB7">
      <w:pPr>
        <w:tabs>
          <w:tab w:val="left" w:pos="6780"/>
        </w:tabs>
        <w:rPr>
          <w:b/>
          <w:sz w:val="28"/>
        </w:rPr>
      </w:pPr>
      <w:r w:rsidRPr="00900C89">
        <w:rPr>
          <w:b/>
          <w:sz w:val="28"/>
        </w:rPr>
        <w:t>Abril</w:t>
      </w:r>
    </w:p>
    <w:tbl>
      <w:tblPr>
        <w:tblStyle w:val="Tabelacomgrade"/>
        <w:tblW w:w="0" w:type="auto"/>
        <w:tblLook w:val="04A0" w:firstRow="1" w:lastRow="0" w:firstColumn="1" w:lastColumn="0" w:noHBand="0" w:noVBand="1"/>
      </w:tblPr>
      <w:tblGrid>
        <w:gridCol w:w="996"/>
        <w:gridCol w:w="7357"/>
      </w:tblGrid>
      <w:tr w:rsidR="00076994" w:rsidRPr="00D861D8" w:rsidTr="00076994">
        <w:tc>
          <w:tcPr>
            <w:tcW w:w="996" w:type="dxa"/>
          </w:tcPr>
          <w:p w:rsidR="00076994" w:rsidRPr="00ED61B5" w:rsidRDefault="00076994" w:rsidP="00076994">
            <w:pPr>
              <w:tabs>
                <w:tab w:val="left" w:pos="6780"/>
              </w:tabs>
              <w:rPr>
                <w:b/>
                <w:color w:val="000000" w:themeColor="text1"/>
              </w:rPr>
            </w:pPr>
            <w:r w:rsidRPr="00ED61B5">
              <w:rPr>
                <w:b/>
                <w:color w:val="000000" w:themeColor="text1"/>
              </w:rPr>
              <w:t>14/04</w:t>
            </w:r>
          </w:p>
        </w:tc>
        <w:tc>
          <w:tcPr>
            <w:tcW w:w="7357" w:type="dxa"/>
          </w:tcPr>
          <w:p w:rsidR="00076994" w:rsidRPr="00D861D8" w:rsidRDefault="00076994" w:rsidP="00076994">
            <w:pPr>
              <w:tabs>
                <w:tab w:val="left" w:pos="6780"/>
              </w:tabs>
              <w:rPr>
                <w:b/>
                <w:lang w:val="pt-BR"/>
              </w:rPr>
            </w:pPr>
            <w:r w:rsidRPr="00D861D8">
              <w:rPr>
                <w:b/>
                <w:lang w:val="pt-BR"/>
              </w:rPr>
              <w:t>Introdução ao SASSMAQ</w:t>
            </w:r>
          </w:p>
          <w:p w:rsidR="00076994" w:rsidRPr="00D861D8" w:rsidRDefault="00076994" w:rsidP="00076994">
            <w:pPr>
              <w:tabs>
                <w:tab w:val="left" w:pos="6780"/>
              </w:tabs>
              <w:rPr>
                <w:lang w:val="pt-BR"/>
              </w:rPr>
            </w:pPr>
            <w:r w:rsidRPr="00D861D8">
              <w:rPr>
                <w:lang w:val="pt-BR"/>
              </w:rPr>
              <w:t>Transmitir informações básicas aos profissionais sobre o processo de implantação do sistema nas empresas.</w:t>
            </w:r>
          </w:p>
        </w:tc>
      </w:tr>
    </w:tbl>
    <w:p w:rsidR="001267F2" w:rsidRPr="00D861D8" w:rsidRDefault="001267F2" w:rsidP="00242EB7">
      <w:pPr>
        <w:tabs>
          <w:tab w:val="left" w:pos="6780"/>
        </w:tabs>
        <w:rPr>
          <w:lang w:val="pt-BR"/>
        </w:rPr>
      </w:pPr>
    </w:p>
    <w:tbl>
      <w:tblPr>
        <w:tblStyle w:val="Tabelacomgrade"/>
        <w:tblW w:w="0" w:type="auto"/>
        <w:tblLook w:val="04A0" w:firstRow="1" w:lastRow="0" w:firstColumn="1" w:lastColumn="0" w:noHBand="0" w:noVBand="1"/>
      </w:tblPr>
      <w:tblGrid>
        <w:gridCol w:w="996"/>
        <w:gridCol w:w="7357"/>
      </w:tblGrid>
      <w:tr w:rsidR="0018769F" w:rsidRPr="00D861D8" w:rsidTr="0018769F">
        <w:tc>
          <w:tcPr>
            <w:tcW w:w="996" w:type="dxa"/>
          </w:tcPr>
          <w:p w:rsidR="0018769F" w:rsidRPr="00664F37" w:rsidRDefault="00306492" w:rsidP="0018769F">
            <w:pPr>
              <w:tabs>
                <w:tab w:val="left" w:pos="6780"/>
              </w:tabs>
              <w:rPr>
                <w:b/>
              </w:rPr>
            </w:pPr>
            <w:r>
              <w:rPr>
                <w:b/>
              </w:rPr>
              <w:t>Nao tem data</w:t>
            </w:r>
          </w:p>
        </w:tc>
        <w:tc>
          <w:tcPr>
            <w:tcW w:w="7357" w:type="dxa"/>
          </w:tcPr>
          <w:p w:rsidR="0018769F" w:rsidRPr="00D861D8" w:rsidRDefault="0018769F" w:rsidP="0018769F">
            <w:pPr>
              <w:tabs>
                <w:tab w:val="left" w:pos="6780"/>
              </w:tabs>
              <w:rPr>
                <w:b/>
                <w:lang w:val="pt-BR"/>
              </w:rPr>
            </w:pPr>
            <w:r w:rsidRPr="00D861D8">
              <w:rPr>
                <w:b/>
                <w:lang w:val="pt-BR"/>
              </w:rPr>
              <w:t>Audítor Líder SASSMAQ – Estação de Limpeza</w:t>
            </w:r>
          </w:p>
          <w:p w:rsidR="0018769F" w:rsidRPr="00D861D8" w:rsidRDefault="0018769F" w:rsidP="0018769F">
            <w:pPr>
              <w:tabs>
                <w:tab w:val="left" w:pos="6780"/>
              </w:tabs>
              <w:rPr>
                <w:lang w:val="pt-BR"/>
              </w:rPr>
            </w:pPr>
          </w:p>
        </w:tc>
      </w:tr>
    </w:tbl>
    <w:p w:rsidR="00295F78" w:rsidRPr="00D861D8" w:rsidRDefault="00295F78" w:rsidP="00242EB7">
      <w:pPr>
        <w:tabs>
          <w:tab w:val="left" w:pos="6780"/>
        </w:tabs>
        <w:rPr>
          <w:lang w:val="pt-BR"/>
        </w:rPr>
      </w:pPr>
    </w:p>
    <w:p w:rsidR="00076994" w:rsidRDefault="00076994" w:rsidP="00242EB7">
      <w:pPr>
        <w:tabs>
          <w:tab w:val="left" w:pos="6780"/>
        </w:tabs>
        <w:rPr>
          <w:b/>
          <w:sz w:val="28"/>
        </w:rPr>
      </w:pPr>
      <w:r w:rsidRPr="00900C89">
        <w:rPr>
          <w:b/>
          <w:sz w:val="28"/>
        </w:rPr>
        <w:t>Maio</w:t>
      </w:r>
    </w:p>
    <w:tbl>
      <w:tblPr>
        <w:tblStyle w:val="Tabelacomgrade"/>
        <w:tblW w:w="0" w:type="auto"/>
        <w:tblLook w:val="04A0" w:firstRow="1" w:lastRow="0" w:firstColumn="1" w:lastColumn="0" w:noHBand="0" w:noVBand="1"/>
      </w:tblPr>
      <w:tblGrid>
        <w:gridCol w:w="1242"/>
        <w:gridCol w:w="7111"/>
      </w:tblGrid>
      <w:tr w:rsidR="00076994" w:rsidRPr="00D861D8" w:rsidTr="00076994">
        <w:tc>
          <w:tcPr>
            <w:tcW w:w="1242" w:type="dxa"/>
          </w:tcPr>
          <w:p w:rsidR="00076994" w:rsidRPr="00664F37" w:rsidRDefault="00565147" w:rsidP="00076994">
            <w:pPr>
              <w:tabs>
                <w:tab w:val="left" w:pos="6780"/>
              </w:tabs>
              <w:rPr>
                <w:b/>
              </w:rPr>
            </w:pPr>
            <w:r>
              <w:rPr>
                <w:b/>
              </w:rPr>
              <w:t>7 a 9</w:t>
            </w:r>
            <w:r w:rsidR="00076994">
              <w:rPr>
                <w:b/>
              </w:rPr>
              <w:t>/05</w:t>
            </w:r>
          </w:p>
        </w:tc>
        <w:tc>
          <w:tcPr>
            <w:tcW w:w="7111" w:type="dxa"/>
          </w:tcPr>
          <w:p w:rsidR="00076994" w:rsidRPr="00D861D8" w:rsidRDefault="00076994" w:rsidP="00076994">
            <w:pPr>
              <w:tabs>
                <w:tab w:val="left" w:pos="6780"/>
              </w:tabs>
              <w:rPr>
                <w:b/>
                <w:lang w:val="pt-BR"/>
              </w:rPr>
            </w:pPr>
            <w:r w:rsidRPr="00D861D8">
              <w:rPr>
                <w:b/>
                <w:lang w:val="pt-BR"/>
              </w:rPr>
              <w:t>Formação de Auditores Internos do SASSMAQ</w:t>
            </w:r>
          </w:p>
          <w:p w:rsidR="00076994" w:rsidRPr="00D861D8" w:rsidRDefault="00076994" w:rsidP="00076994">
            <w:pPr>
              <w:tabs>
                <w:tab w:val="left" w:pos="6780"/>
              </w:tabs>
              <w:rPr>
                <w:lang w:val="pt-BR"/>
              </w:rPr>
            </w:pPr>
            <w:r w:rsidRPr="00D861D8">
              <w:rPr>
                <w:lang w:val="pt-BR"/>
              </w:rPr>
              <w:t>Capacitar o participante a interpretar e aplicar os requisitos do SASSMAQ em auditoria interna conforme o escopo da transportadora.</w:t>
            </w:r>
          </w:p>
        </w:tc>
      </w:tr>
    </w:tbl>
    <w:p w:rsidR="00076994" w:rsidRPr="00D861D8" w:rsidRDefault="00076994" w:rsidP="00242EB7">
      <w:pPr>
        <w:tabs>
          <w:tab w:val="left" w:pos="6780"/>
        </w:tabs>
        <w:rPr>
          <w:lang w:val="pt-BR"/>
        </w:rPr>
      </w:pPr>
    </w:p>
    <w:tbl>
      <w:tblPr>
        <w:tblStyle w:val="Tabelacomgrade"/>
        <w:tblW w:w="0" w:type="auto"/>
        <w:tblLook w:val="04A0" w:firstRow="1" w:lastRow="0" w:firstColumn="1" w:lastColumn="0" w:noHBand="0" w:noVBand="1"/>
      </w:tblPr>
      <w:tblGrid>
        <w:gridCol w:w="996"/>
        <w:gridCol w:w="7357"/>
      </w:tblGrid>
      <w:tr w:rsidR="00076994" w:rsidRPr="00D861D8" w:rsidTr="00076994">
        <w:tc>
          <w:tcPr>
            <w:tcW w:w="996" w:type="dxa"/>
          </w:tcPr>
          <w:p w:rsidR="00076994" w:rsidRPr="00076994" w:rsidRDefault="00076994" w:rsidP="00076994">
            <w:pPr>
              <w:tabs>
                <w:tab w:val="left" w:pos="6780"/>
              </w:tabs>
              <w:rPr>
                <w:b/>
                <w:color w:val="000000" w:themeColor="text1"/>
              </w:rPr>
            </w:pPr>
            <w:r w:rsidRPr="00076994">
              <w:rPr>
                <w:b/>
                <w:color w:val="000000" w:themeColor="text1"/>
              </w:rPr>
              <w:t>20/05</w:t>
            </w:r>
          </w:p>
        </w:tc>
        <w:tc>
          <w:tcPr>
            <w:tcW w:w="7357" w:type="dxa"/>
          </w:tcPr>
          <w:p w:rsidR="00076994" w:rsidRPr="00D861D8" w:rsidRDefault="00076994" w:rsidP="00076994">
            <w:pPr>
              <w:tabs>
                <w:tab w:val="left" w:pos="6780"/>
              </w:tabs>
              <w:rPr>
                <w:b/>
                <w:lang w:val="pt-BR"/>
              </w:rPr>
            </w:pPr>
            <w:r w:rsidRPr="00D861D8">
              <w:rPr>
                <w:b/>
                <w:lang w:val="pt-BR"/>
              </w:rPr>
              <w:t>Introdução ao SASSMAQ</w:t>
            </w:r>
          </w:p>
          <w:p w:rsidR="00076994" w:rsidRPr="00D861D8" w:rsidRDefault="00076994" w:rsidP="00076994">
            <w:pPr>
              <w:tabs>
                <w:tab w:val="left" w:pos="6780"/>
              </w:tabs>
              <w:rPr>
                <w:lang w:val="pt-BR"/>
              </w:rPr>
            </w:pPr>
            <w:r w:rsidRPr="00D861D8">
              <w:rPr>
                <w:lang w:val="pt-BR"/>
              </w:rPr>
              <w:t>Transmitir informações básicas aos profissionais sobre o processo de implantação do sistema nas empresas.</w:t>
            </w:r>
          </w:p>
        </w:tc>
      </w:tr>
    </w:tbl>
    <w:p w:rsidR="00076994" w:rsidRPr="00D861D8" w:rsidRDefault="00076994" w:rsidP="00242EB7">
      <w:pPr>
        <w:tabs>
          <w:tab w:val="left" w:pos="6780"/>
        </w:tabs>
        <w:rPr>
          <w:lang w:val="pt-BR"/>
        </w:rPr>
      </w:pPr>
    </w:p>
    <w:p w:rsidR="00965CFB" w:rsidRPr="00D861D8" w:rsidRDefault="00965CFB" w:rsidP="00242EB7">
      <w:pPr>
        <w:tabs>
          <w:tab w:val="left" w:pos="6780"/>
        </w:tabs>
        <w:rPr>
          <w:lang w:val="pt-BR"/>
        </w:rPr>
      </w:pPr>
    </w:p>
    <w:p w:rsidR="00965CFB" w:rsidRPr="00D861D8" w:rsidRDefault="00965CFB" w:rsidP="00242EB7">
      <w:pPr>
        <w:tabs>
          <w:tab w:val="left" w:pos="6780"/>
        </w:tabs>
        <w:rPr>
          <w:lang w:val="pt-BR"/>
        </w:rPr>
      </w:pPr>
    </w:p>
    <w:p w:rsidR="00965CFB" w:rsidRPr="00D861D8" w:rsidRDefault="00965CFB" w:rsidP="00242EB7">
      <w:pPr>
        <w:tabs>
          <w:tab w:val="left" w:pos="6780"/>
        </w:tabs>
        <w:rPr>
          <w:lang w:val="pt-BR"/>
        </w:rPr>
      </w:pPr>
    </w:p>
    <w:p w:rsidR="00965CFB" w:rsidRPr="00D861D8" w:rsidRDefault="00965CFB" w:rsidP="00242EB7">
      <w:pPr>
        <w:tabs>
          <w:tab w:val="left" w:pos="6780"/>
        </w:tabs>
        <w:rPr>
          <w:lang w:val="pt-BR"/>
        </w:rPr>
      </w:pPr>
    </w:p>
    <w:p w:rsidR="00965CFB" w:rsidRPr="00D861D8" w:rsidRDefault="00965CFB" w:rsidP="00242EB7">
      <w:pPr>
        <w:tabs>
          <w:tab w:val="left" w:pos="6780"/>
        </w:tabs>
        <w:rPr>
          <w:lang w:val="pt-BR"/>
        </w:rPr>
      </w:pPr>
    </w:p>
    <w:p w:rsidR="00965CFB" w:rsidRPr="00D861D8" w:rsidRDefault="00965CFB" w:rsidP="00242EB7">
      <w:pPr>
        <w:tabs>
          <w:tab w:val="left" w:pos="6780"/>
        </w:tabs>
        <w:rPr>
          <w:lang w:val="pt-BR"/>
        </w:rPr>
      </w:pPr>
    </w:p>
    <w:p w:rsidR="00965CFB" w:rsidRPr="00D861D8" w:rsidRDefault="00965CFB" w:rsidP="00242EB7">
      <w:pPr>
        <w:tabs>
          <w:tab w:val="left" w:pos="6780"/>
        </w:tabs>
        <w:rPr>
          <w:lang w:val="pt-BR"/>
        </w:rPr>
      </w:pPr>
    </w:p>
    <w:p w:rsidR="00295F78" w:rsidRPr="00D861D8" w:rsidRDefault="00295F78" w:rsidP="00242EB7">
      <w:pPr>
        <w:tabs>
          <w:tab w:val="left" w:pos="6780"/>
        </w:tabs>
        <w:rPr>
          <w:lang w:val="pt-BR"/>
        </w:rPr>
      </w:pPr>
    </w:p>
    <w:p w:rsidR="00076994" w:rsidRDefault="00076994" w:rsidP="00242EB7">
      <w:pPr>
        <w:tabs>
          <w:tab w:val="left" w:pos="6780"/>
        </w:tabs>
        <w:rPr>
          <w:b/>
          <w:sz w:val="28"/>
        </w:rPr>
      </w:pPr>
      <w:r w:rsidRPr="00900C89">
        <w:rPr>
          <w:b/>
          <w:sz w:val="28"/>
        </w:rPr>
        <w:t>Junho</w:t>
      </w:r>
    </w:p>
    <w:tbl>
      <w:tblPr>
        <w:tblStyle w:val="Tabelacomgrade"/>
        <w:tblW w:w="0" w:type="auto"/>
        <w:tblLook w:val="04A0" w:firstRow="1" w:lastRow="0" w:firstColumn="1" w:lastColumn="0" w:noHBand="0" w:noVBand="1"/>
      </w:tblPr>
      <w:tblGrid>
        <w:gridCol w:w="996"/>
        <w:gridCol w:w="7357"/>
      </w:tblGrid>
      <w:tr w:rsidR="00076994" w:rsidRPr="00D861D8" w:rsidTr="00076994">
        <w:tc>
          <w:tcPr>
            <w:tcW w:w="996" w:type="dxa"/>
          </w:tcPr>
          <w:p w:rsidR="00076994" w:rsidRPr="00076994" w:rsidRDefault="00076994" w:rsidP="00076994">
            <w:pPr>
              <w:tabs>
                <w:tab w:val="left" w:pos="6780"/>
              </w:tabs>
              <w:rPr>
                <w:b/>
                <w:color w:val="000000" w:themeColor="text1"/>
              </w:rPr>
            </w:pPr>
            <w:r w:rsidRPr="00076994">
              <w:rPr>
                <w:b/>
                <w:color w:val="000000" w:themeColor="text1"/>
              </w:rPr>
              <w:t>10/06</w:t>
            </w:r>
          </w:p>
        </w:tc>
        <w:tc>
          <w:tcPr>
            <w:tcW w:w="7357" w:type="dxa"/>
          </w:tcPr>
          <w:p w:rsidR="00076994" w:rsidRPr="00D861D8" w:rsidRDefault="00076994" w:rsidP="00076994">
            <w:pPr>
              <w:tabs>
                <w:tab w:val="left" w:pos="6780"/>
              </w:tabs>
              <w:rPr>
                <w:b/>
                <w:lang w:val="pt-BR"/>
              </w:rPr>
            </w:pPr>
            <w:r w:rsidRPr="00D861D8">
              <w:rPr>
                <w:b/>
                <w:lang w:val="pt-BR"/>
              </w:rPr>
              <w:t>Introdução ao SASSMAQ</w:t>
            </w:r>
          </w:p>
          <w:p w:rsidR="00076994" w:rsidRPr="00D861D8" w:rsidRDefault="00076994" w:rsidP="00076994">
            <w:pPr>
              <w:tabs>
                <w:tab w:val="left" w:pos="6780"/>
              </w:tabs>
              <w:rPr>
                <w:lang w:val="pt-BR"/>
              </w:rPr>
            </w:pPr>
            <w:r w:rsidRPr="00D861D8">
              <w:rPr>
                <w:lang w:val="pt-BR"/>
              </w:rPr>
              <w:t>Transmitir informações básicas aos profissionais sobre o processo de implantação do sistema nas empresas.</w:t>
            </w:r>
          </w:p>
        </w:tc>
      </w:tr>
    </w:tbl>
    <w:p w:rsidR="00076994" w:rsidRPr="00D861D8" w:rsidRDefault="00076994" w:rsidP="00242EB7">
      <w:pPr>
        <w:tabs>
          <w:tab w:val="left" w:pos="6780"/>
        </w:tabs>
        <w:rPr>
          <w:lang w:val="pt-BR"/>
        </w:rPr>
      </w:pPr>
    </w:p>
    <w:p w:rsidR="00076994" w:rsidRPr="00D861D8" w:rsidRDefault="00076994" w:rsidP="00242EB7">
      <w:pPr>
        <w:tabs>
          <w:tab w:val="left" w:pos="6780"/>
        </w:tabs>
        <w:rPr>
          <w:lang w:val="pt-BR"/>
        </w:rPr>
      </w:pPr>
    </w:p>
    <w:p w:rsidR="00076994" w:rsidRPr="00900C89" w:rsidRDefault="00076994" w:rsidP="00242EB7">
      <w:pPr>
        <w:tabs>
          <w:tab w:val="left" w:pos="6780"/>
        </w:tabs>
        <w:rPr>
          <w:b/>
          <w:sz w:val="28"/>
        </w:rPr>
      </w:pPr>
      <w:r w:rsidRPr="00900C89">
        <w:rPr>
          <w:b/>
          <w:sz w:val="28"/>
        </w:rPr>
        <w:t>Julho</w:t>
      </w:r>
    </w:p>
    <w:tbl>
      <w:tblPr>
        <w:tblStyle w:val="Tabelacomgrade"/>
        <w:tblW w:w="0" w:type="auto"/>
        <w:tblLook w:val="04A0" w:firstRow="1" w:lastRow="0" w:firstColumn="1" w:lastColumn="0" w:noHBand="0" w:noVBand="1"/>
      </w:tblPr>
      <w:tblGrid>
        <w:gridCol w:w="996"/>
        <w:gridCol w:w="7357"/>
      </w:tblGrid>
      <w:tr w:rsidR="008F4C3E" w:rsidRPr="00D861D8" w:rsidTr="008F4C3E">
        <w:tc>
          <w:tcPr>
            <w:tcW w:w="996" w:type="dxa"/>
          </w:tcPr>
          <w:p w:rsidR="008F4C3E" w:rsidRPr="00076994" w:rsidRDefault="008F4C3E" w:rsidP="008F4C3E">
            <w:pPr>
              <w:tabs>
                <w:tab w:val="left" w:pos="6780"/>
              </w:tabs>
              <w:rPr>
                <w:b/>
                <w:color w:val="000000" w:themeColor="text1"/>
              </w:rPr>
            </w:pPr>
            <w:r>
              <w:rPr>
                <w:b/>
                <w:color w:val="000000" w:themeColor="text1"/>
              </w:rPr>
              <w:t>16</w:t>
            </w:r>
            <w:r w:rsidRPr="00076994">
              <w:rPr>
                <w:b/>
                <w:color w:val="000000" w:themeColor="text1"/>
              </w:rPr>
              <w:t>/</w:t>
            </w:r>
            <w:r>
              <w:rPr>
                <w:b/>
                <w:color w:val="000000" w:themeColor="text1"/>
              </w:rPr>
              <w:t>07</w:t>
            </w:r>
          </w:p>
        </w:tc>
        <w:tc>
          <w:tcPr>
            <w:tcW w:w="7357" w:type="dxa"/>
          </w:tcPr>
          <w:p w:rsidR="008F4C3E" w:rsidRPr="00D861D8" w:rsidRDefault="008F4C3E" w:rsidP="008F4C3E">
            <w:pPr>
              <w:tabs>
                <w:tab w:val="left" w:pos="6780"/>
              </w:tabs>
              <w:rPr>
                <w:b/>
                <w:lang w:val="pt-BR"/>
              </w:rPr>
            </w:pPr>
            <w:r w:rsidRPr="00D861D8">
              <w:rPr>
                <w:b/>
                <w:lang w:val="pt-BR"/>
              </w:rPr>
              <w:t>Introdução ao SASSMAQ</w:t>
            </w:r>
          </w:p>
          <w:p w:rsidR="008F4C3E" w:rsidRPr="00D861D8" w:rsidRDefault="008F4C3E" w:rsidP="008F4C3E">
            <w:pPr>
              <w:tabs>
                <w:tab w:val="left" w:pos="6780"/>
              </w:tabs>
              <w:rPr>
                <w:lang w:val="pt-BR"/>
              </w:rPr>
            </w:pPr>
            <w:r w:rsidRPr="00D861D8">
              <w:rPr>
                <w:lang w:val="pt-BR"/>
              </w:rPr>
              <w:t>Transmitir informações básicas aos profissionais sobre o processo de implantação do sistema nas empresas.</w:t>
            </w:r>
          </w:p>
        </w:tc>
      </w:tr>
    </w:tbl>
    <w:p w:rsidR="008F4C3E" w:rsidRPr="00D861D8" w:rsidRDefault="008F4C3E" w:rsidP="00242EB7">
      <w:pPr>
        <w:tabs>
          <w:tab w:val="left" w:pos="6780"/>
        </w:tabs>
        <w:rPr>
          <w:lang w:val="pt-BR"/>
        </w:rPr>
      </w:pPr>
    </w:p>
    <w:p w:rsidR="00EC36AC" w:rsidRPr="00D861D8" w:rsidRDefault="00EC36AC" w:rsidP="00242EB7">
      <w:pPr>
        <w:tabs>
          <w:tab w:val="left" w:pos="6780"/>
        </w:tabs>
        <w:rPr>
          <w:lang w:val="pt-BR"/>
        </w:rPr>
      </w:pPr>
    </w:p>
    <w:p w:rsidR="008F4C3E" w:rsidRPr="00900C89" w:rsidRDefault="008F4C3E" w:rsidP="00242EB7">
      <w:pPr>
        <w:tabs>
          <w:tab w:val="left" w:pos="6780"/>
        </w:tabs>
        <w:rPr>
          <w:b/>
          <w:sz w:val="28"/>
        </w:rPr>
      </w:pPr>
      <w:r w:rsidRPr="00900C89">
        <w:rPr>
          <w:b/>
          <w:sz w:val="28"/>
        </w:rPr>
        <w:t>Agosto</w:t>
      </w:r>
    </w:p>
    <w:tbl>
      <w:tblPr>
        <w:tblStyle w:val="Tabelacomgrade"/>
        <w:tblW w:w="0" w:type="auto"/>
        <w:tblLook w:val="04A0" w:firstRow="1" w:lastRow="0" w:firstColumn="1" w:lastColumn="0" w:noHBand="0" w:noVBand="1"/>
      </w:tblPr>
      <w:tblGrid>
        <w:gridCol w:w="1242"/>
        <w:gridCol w:w="7111"/>
      </w:tblGrid>
      <w:tr w:rsidR="008F4C3E" w:rsidTr="002568F7">
        <w:tc>
          <w:tcPr>
            <w:tcW w:w="1242" w:type="dxa"/>
          </w:tcPr>
          <w:p w:rsidR="008F4C3E" w:rsidRPr="00076994" w:rsidRDefault="002568F7" w:rsidP="002568F7">
            <w:pPr>
              <w:tabs>
                <w:tab w:val="left" w:pos="6780"/>
              </w:tabs>
              <w:rPr>
                <w:b/>
                <w:color w:val="000000" w:themeColor="text1"/>
              </w:rPr>
            </w:pPr>
            <w:r>
              <w:rPr>
                <w:b/>
                <w:color w:val="000000" w:themeColor="text1"/>
              </w:rPr>
              <w:t>4 a 6/08</w:t>
            </w:r>
          </w:p>
        </w:tc>
        <w:tc>
          <w:tcPr>
            <w:tcW w:w="7111" w:type="dxa"/>
          </w:tcPr>
          <w:p w:rsidR="002568F7" w:rsidRPr="00664F37" w:rsidRDefault="002568F7" w:rsidP="002568F7">
            <w:pPr>
              <w:tabs>
                <w:tab w:val="left" w:pos="6780"/>
              </w:tabs>
              <w:rPr>
                <w:b/>
              </w:rPr>
            </w:pPr>
            <w:r>
              <w:rPr>
                <w:b/>
              </w:rPr>
              <w:t>Auditor Líder SASSMAQ</w:t>
            </w:r>
          </w:p>
          <w:p w:rsidR="008F4C3E" w:rsidRDefault="008F4C3E" w:rsidP="008F4C3E">
            <w:pPr>
              <w:tabs>
                <w:tab w:val="left" w:pos="6780"/>
              </w:tabs>
            </w:pPr>
          </w:p>
        </w:tc>
      </w:tr>
    </w:tbl>
    <w:p w:rsidR="002568F7" w:rsidRDefault="002568F7" w:rsidP="00242EB7">
      <w:pPr>
        <w:tabs>
          <w:tab w:val="left" w:pos="6780"/>
        </w:tabs>
      </w:pPr>
    </w:p>
    <w:p w:rsidR="00210867" w:rsidRDefault="00210867" w:rsidP="00242EB7">
      <w:pPr>
        <w:tabs>
          <w:tab w:val="left" w:pos="6780"/>
        </w:tabs>
      </w:pPr>
    </w:p>
    <w:p w:rsidR="00BE61BA" w:rsidRDefault="002568F7" w:rsidP="00242EB7">
      <w:pPr>
        <w:tabs>
          <w:tab w:val="left" w:pos="6780"/>
        </w:tabs>
        <w:rPr>
          <w:b/>
          <w:sz w:val="28"/>
        </w:rPr>
      </w:pPr>
      <w:r w:rsidRPr="00900C89">
        <w:rPr>
          <w:b/>
          <w:sz w:val="28"/>
        </w:rPr>
        <w:t>Setembro</w:t>
      </w:r>
    </w:p>
    <w:tbl>
      <w:tblPr>
        <w:tblStyle w:val="Tabelacomgrade"/>
        <w:tblW w:w="0" w:type="auto"/>
        <w:tblLook w:val="04A0" w:firstRow="1" w:lastRow="0" w:firstColumn="1" w:lastColumn="0" w:noHBand="0" w:noVBand="1"/>
      </w:tblPr>
      <w:tblGrid>
        <w:gridCol w:w="1242"/>
        <w:gridCol w:w="7111"/>
      </w:tblGrid>
      <w:tr w:rsidR="002568F7" w:rsidTr="002568F7">
        <w:tc>
          <w:tcPr>
            <w:tcW w:w="1242" w:type="dxa"/>
          </w:tcPr>
          <w:p w:rsidR="002568F7" w:rsidRPr="00076994" w:rsidRDefault="004D7B0B" w:rsidP="004D7B0B">
            <w:pPr>
              <w:tabs>
                <w:tab w:val="left" w:pos="6780"/>
              </w:tabs>
              <w:rPr>
                <w:b/>
                <w:color w:val="000000" w:themeColor="text1"/>
              </w:rPr>
            </w:pPr>
            <w:r>
              <w:rPr>
                <w:b/>
                <w:color w:val="000000" w:themeColor="text1"/>
              </w:rPr>
              <w:t>2</w:t>
            </w:r>
            <w:r w:rsidR="002568F7">
              <w:rPr>
                <w:b/>
                <w:color w:val="000000" w:themeColor="text1"/>
              </w:rPr>
              <w:t xml:space="preserve"> a</w:t>
            </w:r>
            <w:r>
              <w:rPr>
                <w:b/>
                <w:color w:val="000000" w:themeColor="text1"/>
              </w:rPr>
              <w:t xml:space="preserve"> 4</w:t>
            </w:r>
            <w:r w:rsidR="002568F7">
              <w:rPr>
                <w:b/>
                <w:color w:val="000000" w:themeColor="text1"/>
              </w:rPr>
              <w:t>/0</w:t>
            </w:r>
            <w:r>
              <w:rPr>
                <w:b/>
                <w:color w:val="000000" w:themeColor="text1"/>
              </w:rPr>
              <w:t>9</w:t>
            </w:r>
          </w:p>
        </w:tc>
        <w:tc>
          <w:tcPr>
            <w:tcW w:w="7111" w:type="dxa"/>
          </w:tcPr>
          <w:p w:rsidR="002568F7" w:rsidRPr="00664F37" w:rsidRDefault="002568F7" w:rsidP="002568F7">
            <w:pPr>
              <w:tabs>
                <w:tab w:val="left" w:pos="6780"/>
              </w:tabs>
              <w:rPr>
                <w:b/>
              </w:rPr>
            </w:pPr>
            <w:r>
              <w:rPr>
                <w:b/>
              </w:rPr>
              <w:t>Auditor Líder SASSMAQ</w:t>
            </w:r>
          </w:p>
          <w:p w:rsidR="002568F7" w:rsidRDefault="002568F7" w:rsidP="002568F7">
            <w:pPr>
              <w:tabs>
                <w:tab w:val="left" w:pos="6780"/>
              </w:tabs>
            </w:pPr>
          </w:p>
        </w:tc>
      </w:tr>
    </w:tbl>
    <w:p w:rsidR="002568F7" w:rsidRDefault="002568F7" w:rsidP="00242EB7">
      <w:pPr>
        <w:tabs>
          <w:tab w:val="left" w:pos="6780"/>
        </w:tabs>
      </w:pPr>
    </w:p>
    <w:tbl>
      <w:tblPr>
        <w:tblStyle w:val="Tabelacomgrade"/>
        <w:tblW w:w="0" w:type="auto"/>
        <w:tblLook w:val="04A0" w:firstRow="1" w:lastRow="0" w:firstColumn="1" w:lastColumn="0" w:noHBand="0" w:noVBand="1"/>
      </w:tblPr>
      <w:tblGrid>
        <w:gridCol w:w="996"/>
        <w:gridCol w:w="7357"/>
      </w:tblGrid>
      <w:tr w:rsidR="00FB0179" w:rsidRPr="00D861D8" w:rsidTr="00FB0179">
        <w:tc>
          <w:tcPr>
            <w:tcW w:w="996" w:type="dxa"/>
          </w:tcPr>
          <w:p w:rsidR="00FB0179" w:rsidRPr="00076994" w:rsidRDefault="00FB0179" w:rsidP="00FB0179">
            <w:pPr>
              <w:tabs>
                <w:tab w:val="left" w:pos="6780"/>
              </w:tabs>
              <w:rPr>
                <w:b/>
                <w:color w:val="000000" w:themeColor="text1"/>
              </w:rPr>
            </w:pPr>
            <w:r>
              <w:rPr>
                <w:b/>
                <w:color w:val="000000" w:themeColor="text1"/>
              </w:rPr>
              <w:t>10</w:t>
            </w:r>
            <w:r w:rsidRPr="00076994">
              <w:rPr>
                <w:b/>
                <w:color w:val="000000" w:themeColor="text1"/>
              </w:rPr>
              <w:t>/</w:t>
            </w:r>
            <w:r>
              <w:rPr>
                <w:b/>
                <w:color w:val="000000" w:themeColor="text1"/>
              </w:rPr>
              <w:t>09</w:t>
            </w:r>
          </w:p>
        </w:tc>
        <w:tc>
          <w:tcPr>
            <w:tcW w:w="7357" w:type="dxa"/>
          </w:tcPr>
          <w:p w:rsidR="00FB0179" w:rsidRPr="00D861D8" w:rsidRDefault="00FB0179" w:rsidP="00FB0179">
            <w:pPr>
              <w:tabs>
                <w:tab w:val="left" w:pos="6780"/>
              </w:tabs>
              <w:rPr>
                <w:b/>
                <w:lang w:val="pt-BR"/>
              </w:rPr>
            </w:pPr>
            <w:r w:rsidRPr="00D861D8">
              <w:rPr>
                <w:b/>
                <w:lang w:val="pt-BR"/>
              </w:rPr>
              <w:t>Introdução ao SASSMAQ</w:t>
            </w:r>
          </w:p>
          <w:p w:rsidR="00FB0179" w:rsidRPr="00D861D8" w:rsidRDefault="00FB0179" w:rsidP="00FB0179">
            <w:pPr>
              <w:tabs>
                <w:tab w:val="left" w:pos="6780"/>
              </w:tabs>
              <w:rPr>
                <w:lang w:val="pt-BR"/>
              </w:rPr>
            </w:pPr>
            <w:r w:rsidRPr="00D861D8">
              <w:rPr>
                <w:lang w:val="pt-BR"/>
              </w:rPr>
              <w:t>Transmitir informações básicas aos profissionais sobre o processo de implantação do sistema nas empresas.</w:t>
            </w:r>
          </w:p>
        </w:tc>
      </w:tr>
    </w:tbl>
    <w:p w:rsidR="00FB0179" w:rsidRPr="00D861D8" w:rsidRDefault="00FB0179" w:rsidP="00242EB7">
      <w:pPr>
        <w:tabs>
          <w:tab w:val="left" w:pos="6780"/>
        </w:tabs>
        <w:rPr>
          <w:lang w:val="pt-BR"/>
        </w:rPr>
      </w:pPr>
    </w:p>
    <w:p w:rsidR="001734CA" w:rsidRPr="00D861D8" w:rsidRDefault="001734CA" w:rsidP="00242EB7">
      <w:pPr>
        <w:tabs>
          <w:tab w:val="left" w:pos="6780"/>
        </w:tabs>
        <w:rPr>
          <w:lang w:val="pt-BR"/>
        </w:rPr>
      </w:pPr>
    </w:p>
    <w:p w:rsidR="00D30011" w:rsidRPr="00900C89" w:rsidRDefault="00D30011" w:rsidP="00242EB7">
      <w:pPr>
        <w:tabs>
          <w:tab w:val="left" w:pos="6780"/>
        </w:tabs>
        <w:rPr>
          <w:b/>
          <w:sz w:val="28"/>
        </w:rPr>
      </w:pPr>
      <w:r w:rsidRPr="00900C89">
        <w:rPr>
          <w:b/>
          <w:sz w:val="28"/>
        </w:rPr>
        <w:t>Outubro</w:t>
      </w:r>
    </w:p>
    <w:tbl>
      <w:tblPr>
        <w:tblStyle w:val="Tabelacomgrade"/>
        <w:tblW w:w="0" w:type="auto"/>
        <w:tblLook w:val="04A0" w:firstRow="1" w:lastRow="0" w:firstColumn="1" w:lastColumn="0" w:noHBand="0" w:noVBand="1"/>
      </w:tblPr>
      <w:tblGrid>
        <w:gridCol w:w="996"/>
        <w:gridCol w:w="7357"/>
      </w:tblGrid>
      <w:tr w:rsidR="00516A8D" w:rsidRPr="00D861D8" w:rsidTr="00516A8D">
        <w:tc>
          <w:tcPr>
            <w:tcW w:w="996" w:type="dxa"/>
          </w:tcPr>
          <w:p w:rsidR="00516A8D" w:rsidRPr="00664F37" w:rsidRDefault="00516A8D" w:rsidP="00516A8D">
            <w:pPr>
              <w:tabs>
                <w:tab w:val="left" w:pos="6780"/>
              </w:tabs>
              <w:rPr>
                <w:b/>
              </w:rPr>
            </w:pPr>
            <w:r>
              <w:rPr>
                <w:b/>
              </w:rPr>
              <w:t>6 a 8/10</w:t>
            </w:r>
          </w:p>
        </w:tc>
        <w:tc>
          <w:tcPr>
            <w:tcW w:w="7357" w:type="dxa"/>
          </w:tcPr>
          <w:p w:rsidR="00516A8D" w:rsidRPr="00D861D8" w:rsidRDefault="00516A8D" w:rsidP="00516A8D">
            <w:pPr>
              <w:tabs>
                <w:tab w:val="left" w:pos="6780"/>
              </w:tabs>
              <w:rPr>
                <w:b/>
                <w:lang w:val="pt-BR"/>
              </w:rPr>
            </w:pPr>
            <w:r w:rsidRPr="00D861D8">
              <w:rPr>
                <w:b/>
                <w:lang w:val="pt-BR"/>
              </w:rPr>
              <w:t>Audítor Líder SASSMAQ – Estação de Limpeza</w:t>
            </w:r>
          </w:p>
          <w:p w:rsidR="00516A8D" w:rsidRPr="00D861D8" w:rsidRDefault="00516A8D" w:rsidP="00516A8D">
            <w:pPr>
              <w:tabs>
                <w:tab w:val="left" w:pos="6780"/>
              </w:tabs>
              <w:rPr>
                <w:lang w:val="pt-BR"/>
              </w:rPr>
            </w:pPr>
          </w:p>
        </w:tc>
      </w:tr>
    </w:tbl>
    <w:p w:rsidR="00516A8D" w:rsidRPr="00D861D8" w:rsidRDefault="00516A8D" w:rsidP="00242EB7">
      <w:pPr>
        <w:tabs>
          <w:tab w:val="left" w:pos="6780"/>
        </w:tabs>
        <w:rPr>
          <w:b/>
          <w:lang w:val="pt-BR"/>
        </w:rPr>
      </w:pPr>
    </w:p>
    <w:tbl>
      <w:tblPr>
        <w:tblStyle w:val="Tabelacomgrade"/>
        <w:tblW w:w="0" w:type="auto"/>
        <w:tblLook w:val="04A0" w:firstRow="1" w:lastRow="0" w:firstColumn="1" w:lastColumn="0" w:noHBand="0" w:noVBand="1"/>
      </w:tblPr>
      <w:tblGrid>
        <w:gridCol w:w="996"/>
        <w:gridCol w:w="7357"/>
      </w:tblGrid>
      <w:tr w:rsidR="00516A8D" w:rsidRPr="00D861D8" w:rsidTr="00516A8D">
        <w:tc>
          <w:tcPr>
            <w:tcW w:w="996" w:type="dxa"/>
          </w:tcPr>
          <w:p w:rsidR="00516A8D" w:rsidRPr="00076994" w:rsidRDefault="00516A8D" w:rsidP="00516A8D">
            <w:pPr>
              <w:tabs>
                <w:tab w:val="left" w:pos="6780"/>
              </w:tabs>
              <w:rPr>
                <w:b/>
                <w:color w:val="000000" w:themeColor="text1"/>
              </w:rPr>
            </w:pPr>
            <w:r>
              <w:rPr>
                <w:b/>
                <w:color w:val="000000" w:themeColor="text1"/>
              </w:rPr>
              <w:t>15</w:t>
            </w:r>
            <w:r w:rsidRPr="00076994">
              <w:rPr>
                <w:b/>
                <w:color w:val="000000" w:themeColor="text1"/>
              </w:rPr>
              <w:t>/</w:t>
            </w:r>
            <w:r>
              <w:rPr>
                <w:b/>
                <w:color w:val="000000" w:themeColor="text1"/>
              </w:rPr>
              <w:t>10</w:t>
            </w:r>
          </w:p>
        </w:tc>
        <w:tc>
          <w:tcPr>
            <w:tcW w:w="7357" w:type="dxa"/>
          </w:tcPr>
          <w:p w:rsidR="00516A8D" w:rsidRPr="00D861D8" w:rsidRDefault="00516A8D" w:rsidP="00516A8D">
            <w:pPr>
              <w:tabs>
                <w:tab w:val="left" w:pos="6780"/>
              </w:tabs>
              <w:rPr>
                <w:b/>
                <w:lang w:val="pt-BR"/>
              </w:rPr>
            </w:pPr>
            <w:r w:rsidRPr="00D861D8">
              <w:rPr>
                <w:b/>
                <w:lang w:val="pt-BR"/>
              </w:rPr>
              <w:t>Introdução ao SASSMAQ</w:t>
            </w:r>
          </w:p>
          <w:p w:rsidR="00516A8D" w:rsidRPr="00D861D8" w:rsidRDefault="00516A8D" w:rsidP="00516A8D">
            <w:pPr>
              <w:tabs>
                <w:tab w:val="left" w:pos="6780"/>
              </w:tabs>
              <w:rPr>
                <w:lang w:val="pt-BR"/>
              </w:rPr>
            </w:pPr>
            <w:r w:rsidRPr="00D861D8">
              <w:rPr>
                <w:lang w:val="pt-BR"/>
              </w:rPr>
              <w:t>Transmitir informações básicas aos profissionais sobre o processo de implantação do sistema nas empresas.</w:t>
            </w:r>
          </w:p>
        </w:tc>
      </w:tr>
    </w:tbl>
    <w:p w:rsidR="00516A8D" w:rsidRPr="00D861D8" w:rsidRDefault="00516A8D" w:rsidP="00242EB7">
      <w:pPr>
        <w:tabs>
          <w:tab w:val="left" w:pos="6780"/>
        </w:tabs>
        <w:rPr>
          <w:b/>
          <w:lang w:val="pt-BR"/>
        </w:rPr>
      </w:pPr>
    </w:p>
    <w:tbl>
      <w:tblPr>
        <w:tblStyle w:val="Tabelacomgrade"/>
        <w:tblW w:w="0" w:type="auto"/>
        <w:tblLook w:val="04A0" w:firstRow="1" w:lastRow="0" w:firstColumn="1" w:lastColumn="0" w:noHBand="0" w:noVBand="1"/>
      </w:tblPr>
      <w:tblGrid>
        <w:gridCol w:w="996"/>
        <w:gridCol w:w="7357"/>
      </w:tblGrid>
      <w:tr w:rsidR="00D30011" w:rsidRPr="00D861D8" w:rsidTr="00D30011">
        <w:tc>
          <w:tcPr>
            <w:tcW w:w="996" w:type="dxa"/>
          </w:tcPr>
          <w:p w:rsidR="00D30011" w:rsidRPr="00664F37" w:rsidRDefault="00516A8D" w:rsidP="00D30011">
            <w:pPr>
              <w:tabs>
                <w:tab w:val="left" w:pos="6780"/>
              </w:tabs>
              <w:rPr>
                <w:b/>
              </w:rPr>
            </w:pPr>
            <w:r>
              <w:rPr>
                <w:b/>
              </w:rPr>
              <w:t>21</w:t>
            </w:r>
            <w:r w:rsidR="00D30011">
              <w:rPr>
                <w:b/>
              </w:rPr>
              <w:t>/10</w:t>
            </w:r>
          </w:p>
        </w:tc>
        <w:tc>
          <w:tcPr>
            <w:tcW w:w="7357" w:type="dxa"/>
          </w:tcPr>
          <w:p w:rsidR="00D30011" w:rsidRPr="00D861D8" w:rsidRDefault="00D30011" w:rsidP="00D30011">
            <w:pPr>
              <w:tabs>
                <w:tab w:val="left" w:pos="6780"/>
              </w:tabs>
              <w:rPr>
                <w:b/>
                <w:lang w:val="pt-BR"/>
              </w:rPr>
            </w:pPr>
            <w:r w:rsidRPr="00D861D8">
              <w:rPr>
                <w:b/>
                <w:lang w:val="pt-BR"/>
              </w:rPr>
              <w:t>Palestra SASSMAQ</w:t>
            </w:r>
          </w:p>
          <w:p w:rsidR="00D30011" w:rsidRPr="00D861D8" w:rsidRDefault="00D30011" w:rsidP="00D30011">
            <w:pPr>
              <w:tabs>
                <w:tab w:val="left" w:pos="6780"/>
              </w:tabs>
              <w:rPr>
                <w:lang w:val="pt-BR"/>
              </w:rPr>
            </w:pPr>
            <w:r w:rsidRPr="00D861D8">
              <w:rPr>
                <w:lang w:val="pt-BR"/>
              </w:rPr>
              <w:t>Transmitir informações básicas dos principais requisitos do sistema aos gestores de organismos e interessados em geral.</w:t>
            </w:r>
          </w:p>
        </w:tc>
      </w:tr>
    </w:tbl>
    <w:p w:rsidR="00D30011" w:rsidRPr="00D861D8" w:rsidRDefault="00D30011" w:rsidP="00242EB7">
      <w:pPr>
        <w:tabs>
          <w:tab w:val="left" w:pos="6780"/>
        </w:tabs>
        <w:rPr>
          <w:lang w:val="pt-BR"/>
        </w:rPr>
      </w:pPr>
    </w:p>
    <w:p w:rsidR="00965CFB" w:rsidRPr="00D861D8" w:rsidRDefault="00965CFB" w:rsidP="00242EB7">
      <w:pPr>
        <w:tabs>
          <w:tab w:val="left" w:pos="6780"/>
        </w:tabs>
        <w:rPr>
          <w:lang w:val="pt-BR"/>
        </w:rPr>
      </w:pPr>
    </w:p>
    <w:p w:rsidR="00965CFB" w:rsidRPr="00D861D8" w:rsidRDefault="00965CFB" w:rsidP="00242EB7">
      <w:pPr>
        <w:tabs>
          <w:tab w:val="left" w:pos="6780"/>
        </w:tabs>
        <w:rPr>
          <w:lang w:val="pt-BR"/>
        </w:rPr>
      </w:pPr>
    </w:p>
    <w:p w:rsidR="00965CFB" w:rsidRPr="00D861D8" w:rsidRDefault="00965CFB" w:rsidP="00242EB7">
      <w:pPr>
        <w:tabs>
          <w:tab w:val="left" w:pos="6780"/>
        </w:tabs>
        <w:rPr>
          <w:lang w:val="pt-BR"/>
        </w:rPr>
      </w:pPr>
    </w:p>
    <w:p w:rsidR="00965CFB" w:rsidRPr="00D861D8" w:rsidRDefault="00965CFB" w:rsidP="00242EB7">
      <w:pPr>
        <w:tabs>
          <w:tab w:val="left" w:pos="6780"/>
        </w:tabs>
        <w:rPr>
          <w:lang w:val="pt-BR"/>
        </w:rPr>
      </w:pPr>
    </w:p>
    <w:p w:rsidR="001734CA" w:rsidRPr="00D861D8" w:rsidRDefault="001734CA" w:rsidP="00242EB7">
      <w:pPr>
        <w:tabs>
          <w:tab w:val="left" w:pos="6780"/>
        </w:tabs>
        <w:rPr>
          <w:lang w:val="pt-BR"/>
        </w:rPr>
      </w:pPr>
    </w:p>
    <w:p w:rsidR="00D861D8" w:rsidRDefault="00D861D8" w:rsidP="00242EB7">
      <w:pPr>
        <w:tabs>
          <w:tab w:val="left" w:pos="6780"/>
        </w:tabs>
        <w:rPr>
          <w:b/>
          <w:sz w:val="28"/>
        </w:rPr>
      </w:pPr>
    </w:p>
    <w:p w:rsidR="00516A8D" w:rsidRPr="00900C89" w:rsidRDefault="00516A8D" w:rsidP="00242EB7">
      <w:pPr>
        <w:tabs>
          <w:tab w:val="left" w:pos="6780"/>
        </w:tabs>
        <w:rPr>
          <w:b/>
          <w:sz w:val="28"/>
        </w:rPr>
      </w:pPr>
      <w:r w:rsidRPr="00900C89">
        <w:rPr>
          <w:b/>
          <w:sz w:val="28"/>
        </w:rPr>
        <w:lastRenderedPageBreak/>
        <w:t>Novembro</w:t>
      </w:r>
    </w:p>
    <w:tbl>
      <w:tblPr>
        <w:tblStyle w:val="Tabelacomgrade"/>
        <w:tblW w:w="0" w:type="auto"/>
        <w:tblLook w:val="04A0" w:firstRow="1" w:lastRow="0" w:firstColumn="1" w:lastColumn="0" w:noHBand="0" w:noVBand="1"/>
      </w:tblPr>
      <w:tblGrid>
        <w:gridCol w:w="996"/>
        <w:gridCol w:w="7357"/>
      </w:tblGrid>
      <w:tr w:rsidR="00516A8D" w:rsidTr="00516A8D">
        <w:tc>
          <w:tcPr>
            <w:tcW w:w="996" w:type="dxa"/>
          </w:tcPr>
          <w:p w:rsidR="00516A8D" w:rsidRPr="00664F37" w:rsidRDefault="00516A8D" w:rsidP="00516A8D">
            <w:pPr>
              <w:tabs>
                <w:tab w:val="left" w:pos="6780"/>
              </w:tabs>
              <w:rPr>
                <w:b/>
              </w:rPr>
            </w:pPr>
            <w:r>
              <w:rPr>
                <w:b/>
              </w:rPr>
              <w:t>04 a 06/11</w:t>
            </w:r>
          </w:p>
        </w:tc>
        <w:tc>
          <w:tcPr>
            <w:tcW w:w="7357" w:type="dxa"/>
          </w:tcPr>
          <w:p w:rsidR="00516A8D" w:rsidRPr="00664F37" w:rsidRDefault="00516A8D" w:rsidP="00516A8D">
            <w:pPr>
              <w:tabs>
                <w:tab w:val="left" w:pos="6780"/>
              </w:tabs>
              <w:rPr>
                <w:b/>
              </w:rPr>
            </w:pPr>
            <w:r>
              <w:rPr>
                <w:b/>
              </w:rPr>
              <w:t>Audítor Líder SASSMAQ</w:t>
            </w:r>
          </w:p>
          <w:p w:rsidR="00516A8D" w:rsidRDefault="00516A8D" w:rsidP="00516A8D">
            <w:pPr>
              <w:tabs>
                <w:tab w:val="left" w:pos="6780"/>
              </w:tabs>
            </w:pPr>
          </w:p>
        </w:tc>
      </w:tr>
    </w:tbl>
    <w:p w:rsidR="00516A8D" w:rsidRDefault="00516A8D" w:rsidP="00242EB7">
      <w:pPr>
        <w:tabs>
          <w:tab w:val="left" w:pos="6780"/>
        </w:tabs>
        <w:rPr>
          <w:b/>
        </w:rPr>
      </w:pPr>
    </w:p>
    <w:tbl>
      <w:tblPr>
        <w:tblStyle w:val="Tabelacomgrade"/>
        <w:tblW w:w="0" w:type="auto"/>
        <w:tblLook w:val="04A0" w:firstRow="1" w:lastRow="0" w:firstColumn="1" w:lastColumn="0" w:noHBand="0" w:noVBand="1"/>
      </w:tblPr>
      <w:tblGrid>
        <w:gridCol w:w="1242"/>
        <w:gridCol w:w="7111"/>
      </w:tblGrid>
      <w:tr w:rsidR="00516A8D" w:rsidRPr="00D861D8" w:rsidTr="00516A8D">
        <w:tc>
          <w:tcPr>
            <w:tcW w:w="1242" w:type="dxa"/>
          </w:tcPr>
          <w:p w:rsidR="00516A8D" w:rsidRPr="00664F37" w:rsidRDefault="00306492" w:rsidP="00516A8D">
            <w:pPr>
              <w:tabs>
                <w:tab w:val="left" w:pos="6780"/>
              </w:tabs>
              <w:rPr>
                <w:b/>
              </w:rPr>
            </w:pPr>
            <w:r>
              <w:rPr>
                <w:b/>
              </w:rPr>
              <w:t>Não tem data</w:t>
            </w:r>
          </w:p>
        </w:tc>
        <w:tc>
          <w:tcPr>
            <w:tcW w:w="7111" w:type="dxa"/>
          </w:tcPr>
          <w:p w:rsidR="00516A8D" w:rsidRPr="00D861D8" w:rsidRDefault="00516A8D" w:rsidP="00516A8D">
            <w:pPr>
              <w:tabs>
                <w:tab w:val="left" w:pos="6780"/>
              </w:tabs>
              <w:rPr>
                <w:b/>
                <w:lang w:val="pt-BR"/>
              </w:rPr>
            </w:pPr>
            <w:r w:rsidRPr="00D861D8">
              <w:rPr>
                <w:b/>
                <w:lang w:val="pt-BR"/>
              </w:rPr>
              <w:t>Formação de Auditores Internos do SASSMAQ</w:t>
            </w:r>
          </w:p>
          <w:p w:rsidR="00516A8D" w:rsidRPr="00D861D8" w:rsidRDefault="00516A8D" w:rsidP="00516A8D">
            <w:pPr>
              <w:tabs>
                <w:tab w:val="left" w:pos="6780"/>
              </w:tabs>
              <w:rPr>
                <w:lang w:val="pt-BR"/>
              </w:rPr>
            </w:pPr>
            <w:r w:rsidRPr="00D861D8">
              <w:rPr>
                <w:lang w:val="pt-BR"/>
              </w:rPr>
              <w:t>Capacitar o participante a interpretar e aplicar os requisitos do SASSMAQ em auditoria interna conforme o escopo da transportadora.</w:t>
            </w:r>
          </w:p>
        </w:tc>
      </w:tr>
    </w:tbl>
    <w:p w:rsidR="00516A8D" w:rsidRPr="00D861D8" w:rsidRDefault="00516A8D" w:rsidP="00242EB7">
      <w:pPr>
        <w:tabs>
          <w:tab w:val="left" w:pos="6780"/>
        </w:tabs>
        <w:rPr>
          <w:b/>
          <w:lang w:val="pt-BR"/>
        </w:rPr>
      </w:pPr>
    </w:p>
    <w:sectPr w:rsidR="00516A8D" w:rsidRPr="00D861D8" w:rsidSect="004E42B5">
      <w:headerReference w:type="even" r:id="rId8"/>
      <w:headerReference w:type="default" r:id="rId9"/>
      <w:headerReference w:type="firs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58A" w:rsidRDefault="0051758A" w:rsidP="00242EB7">
      <w:r>
        <w:separator/>
      </w:r>
    </w:p>
  </w:endnote>
  <w:endnote w:type="continuationSeparator" w:id="0">
    <w:p w:rsidR="0051758A" w:rsidRDefault="0051758A" w:rsidP="0024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58A" w:rsidRDefault="0051758A" w:rsidP="00242EB7">
      <w:r>
        <w:separator/>
      </w:r>
    </w:p>
  </w:footnote>
  <w:footnote w:type="continuationSeparator" w:id="0">
    <w:p w:rsidR="0051758A" w:rsidRDefault="0051758A" w:rsidP="00242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69F" w:rsidRDefault="000F2CB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15pt;height:841.85pt;z-index:-251657216;mso-wrap-edited:f;mso-position-horizontal:center;mso-position-horizontal-relative:margin;mso-position-vertical:center;mso-position-vertical-relative:margin" wrapcoords="19233 673 2312 693 1060 712 1006 1058 1033 1174 1115 1463 2557 1578 4298 1597 4298 1713 8378 1886 10800 1905 10800 20098 1523 20387 190 20387 244 20444 8025 20695 2856 20829 2421 20868 2393 21041 7834 21291 8705 21291 13602 21291 13602 21311 18879 21041 18879 21003 19097 20868 17927 20810 13520 20695 21327 20444 21382 20387 20049 20387 10800 20098 10800 1905 20539 1771 20620 1713 20375 1597 20375 1501 19614 1270 19695 1078 19695 981 19641 904 19423 673 19233 673">
          <v:imagedata r:id="rId1" o:title="1377 PAPEL TIMBRADO 03-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69F" w:rsidRDefault="000F2CB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3" type="#_x0000_t75" style="position:absolute;margin-left:0;margin-top:0;width:595.15pt;height:841.85pt;z-index:-251658240;mso-wrap-edited:f;mso-position-horizontal:center;mso-position-horizontal-relative:margin;mso-position-vertical:center;mso-position-vertical-relative:margin" wrapcoords="19233 673 2312 693 1060 712 1006 1058 1033 1174 1115 1463 2557 1578 4298 1597 4298 1713 8378 1886 10800 1905 10800 20098 1523 20387 190 20387 244 20444 8025 20695 2856 20829 2421 20868 2393 21041 7834 21291 8705 21291 13602 21291 13602 21311 18879 21041 18879 21003 19097 20868 17927 20810 13520 20695 21327 20444 21382 20387 20049 20387 10800 20098 10800 1905 20539 1771 20620 1713 20375 1597 20375 1501 19614 1270 19695 1078 19695 981 19641 904 19423 673 19233 673">
          <v:imagedata r:id="rId1" o:title="1377 PAPEL TIMBRADO 03-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69F" w:rsidRDefault="000F2CB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0;margin-top:0;width:595.15pt;height:841.85pt;z-index:-251656192;mso-wrap-edited:f;mso-position-horizontal:center;mso-position-horizontal-relative:margin;mso-position-vertical:center;mso-position-vertical-relative:margin" wrapcoords="19233 673 2312 693 1060 712 1006 1058 1033 1174 1115 1463 2557 1578 4298 1597 4298 1713 8378 1886 10800 1905 10800 20098 1523 20387 190 20387 244 20444 8025 20695 2856 20829 2421 20868 2393 21041 7834 21291 8705 21291 13602 21291 13602 21311 18879 21041 18879 21003 19097 20868 17927 20810 13520 20695 21327 20444 21382 20387 20049 20387 10800 20098 10800 1905 20539 1771 20620 1713 20375 1597 20375 1501 19614 1270 19695 1078 19695 981 19641 904 19423 673 19233 673">
          <v:imagedata r:id="rId1" o:title="1377 PAPEL TIMBRADO 03-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B7"/>
    <w:rsid w:val="0003495D"/>
    <w:rsid w:val="00076994"/>
    <w:rsid w:val="000B29A5"/>
    <w:rsid w:val="000C5CB7"/>
    <w:rsid w:val="000F2CBD"/>
    <w:rsid w:val="001267F2"/>
    <w:rsid w:val="001734CA"/>
    <w:rsid w:val="0018769F"/>
    <w:rsid w:val="00210867"/>
    <w:rsid w:val="00242EB7"/>
    <w:rsid w:val="002568F7"/>
    <w:rsid w:val="00295F78"/>
    <w:rsid w:val="002C5187"/>
    <w:rsid w:val="002F2659"/>
    <w:rsid w:val="002F61A0"/>
    <w:rsid w:val="00306492"/>
    <w:rsid w:val="004D7B0B"/>
    <w:rsid w:val="004E42B5"/>
    <w:rsid w:val="0051413F"/>
    <w:rsid w:val="00516A8D"/>
    <w:rsid w:val="0051758A"/>
    <w:rsid w:val="00565147"/>
    <w:rsid w:val="005D5958"/>
    <w:rsid w:val="00661B65"/>
    <w:rsid w:val="00664F37"/>
    <w:rsid w:val="006A070D"/>
    <w:rsid w:val="006D7144"/>
    <w:rsid w:val="007423D2"/>
    <w:rsid w:val="007A035B"/>
    <w:rsid w:val="0083700E"/>
    <w:rsid w:val="008F4C3E"/>
    <w:rsid w:val="00900C89"/>
    <w:rsid w:val="00965CFB"/>
    <w:rsid w:val="00B3726D"/>
    <w:rsid w:val="00B41D5D"/>
    <w:rsid w:val="00BE61BA"/>
    <w:rsid w:val="00CC7DE0"/>
    <w:rsid w:val="00CE57E3"/>
    <w:rsid w:val="00D30011"/>
    <w:rsid w:val="00D540C0"/>
    <w:rsid w:val="00D861D8"/>
    <w:rsid w:val="00EC36AC"/>
    <w:rsid w:val="00ED61B5"/>
    <w:rsid w:val="00F27E06"/>
    <w:rsid w:val="00FB0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42EB7"/>
    <w:pPr>
      <w:tabs>
        <w:tab w:val="center" w:pos="4320"/>
        <w:tab w:val="right" w:pos="8640"/>
      </w:tabs>
    </w:pPr>
  </w:style>
  <w:style w:type="character" w:customStyle="1" w:styleId="CabealhoChar">
    <w:name w:val="Cabeçalho Char"/>
    <w:basedOn w:val="Fontepargpadro"/>
    <w:link w:val="Cabealho"/>
    <w:uiPriority w:val="99"/>
    <w:rsid w:val="00242EB7"/>
  </w:style>
  <w:style w:type="paragraph" w:styleId="Rodap">
    <w:name w:val="footer"/>
    <w:basedOn w:val="Normal"/>
    <w:link w:val="RodapChar"/>
    <w:uiPriority w:val="99"/>
    <w:unhideWhenUsed/>
    <w:rsid w:val="00242EB7"/>
    <w:pPr>
      <w:tabs>
        <w:tab w:val="center" w:pos="4320"/>
        <w:tab w:val="right" w:pos="8640"/>
      </w:tabs>
    </w:pPr>
  </w:style>
  <w:style w:type="character" w:customStyle="1" w:styleId="RodapChar">
    <w:name w:val="Rodapé Char"/>
    <w:basedOn w:val="Fontepargpadro"/>
    <w:link w:val="Rodap"/>
    <w:uiPriority w:val="99"/>
    <w:rsid w:val="00242EB7"/>
  </w:style>
  <w:style w:type="table" w:styleId="Tabelacomgrade">
    <w:name w:val="Table Grid"/>
    <w:basedOn w:val="Tabelanormal"/>
    <w:uiPriority w:val="59"/>
    <w:rsid w:val="00664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42EB7"/>
    <w:pPr>
      <w:tabs>
        <w:tab w:val="center" w:pos="4320"/>
        <w:tab w:val="right" w:pos="8640"/>
      </w:tabs>
    </w:pPr>
  </w:style>
  <w:style w:type="character" w:customStyle="1" w:styleId="CabealhoChar">
    <w:name w:val="Cabeçalho Char"/>
    <w:basedOn w:val="Fontepargpadro"/>
    <w:link w:val="Cabealho"/>
    <w:uiPriority w:val="99"/>
    <w:rsid w:val="00242EB7"/>
  </w:style>
  <w:style w:type="paragraph" w:styleId="Rodap">
    <w:name w:val="footer"/>
    <w:basedOn w:val="Normal"/>
    <w:link w:val="RodapChar"/>
    <w:uiPriority w:val="99"/>
    <w:unhideWhenUsed/>
    <w:rsid w:val="00242EB7"/>
    <w:pPr>
      <w:tabs>
        <w:tab w:val="center" w:pos="4320"/>
        <w:tab w:val="right" w:pos="8640"/>
      </w:tabs>
    </w:pPr>
  </w:style>
  <w:style w:type="character" w:customStyle="1" w:styleId="RodapChar">
    <w:name w:val="Rodapé Char"/>
    <w:basedOn w:val="Fontepargpadro"/>
    <w:link w:val="Rodap"/>
    <w:uiPriority w:val="99"/>
    <w:rsid w:val="00242EB7"/>
  </w:style>
  <w:style w:type="table" w:styleId="Tabelacomgrade">
    <w:name w:val="Table Grid"/>
    <w:basedOn w:val="Tabelanormal"/>
    <w:uiPriority w:val="59"/>
    <w:rsid w:val="00664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24BC2-26E7-4EF5-8602-E3D7248C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1861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dc:creator>
  <cp:lastModifiedBy>Eva</cp:lastModifiedBy>
  <cp:revision>2</cp:revision>
  <dcterms:created xsi:type="dcterms:W3CDTF">2014-01-29T13:07:00Z</dcterms:created>
  <dcterms:modified xsi:type="dcterms:W3CDTF">2014-01-29T13:07:00Z</dcterms:modified>
</cp:coreProperties>
</file>