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5"/>
        <w:gridCol w:w="1459"/>
        <w:gridCol w:w="1866"/>
        <w:gridCol w:w="2140"/>
        <w:gridCol w:w="2364"/>
      </w:tblGrid>
      <w:tr w:rsidR="000826A9" w:rsidTr="008E5B82">
        <w:trPr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985750" w:rsidP="00DD2D49">
            <w:pPr>
              <w:spacing w:line="276" w:lineRule="auto"/>
              <w:jc w:val="center"/>
              <w:rPr>
                <w:b/>
              </w:rPr>
            </w:pPr>
            <w:r w:rsidRPr="00985750">
              <w:rPr>
                <w:b/>
                <w:noProof/>
                <w:lang w:eastAsia="pt-BR"/>
              </w:rPr>
              <w:drawing>
                <wp:inline distT="0" distB="0" distL="0" distR="0" wp14:anchorId="3D6CCAE8" wp14:editId="11B10A50">
                  <wp:extent cx="582278" cy="565554"/>
                  <wp:effectExtent l="0" t="0" r="8890" b="6350"/>
                  <wp:docPr id="1" name="Imagem 1" descr="C:\Users\marcosvidal\Pictures\brasão p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osvidal\Pictures\brasão p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916" cy="57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5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EF7C3B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236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4FE56558" wp14:editId="2E6DC958">
                  <wp:extent cx="615624" cy="564542"/>
                  <wp:effectExtent l="19050" t="0" r="0" b="0"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06" cy="56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A9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7974B5" w:rsidRDefault="00E77955" w:rsidP="00D01F1C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</w:t>
            </w:r>
            <w:r w:rsidR="00D01F1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</w:t>
            </w:r>
            <w:r w:rsidR="000826A9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ª Reunião </w:t>
            </w:r>
            <w:r w:rsidR="005E29C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do GT </w:t>
            </w:r>
            <w:proofErr w:type="spellStart"/>
            <w:r w:rsidR="00354E7D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Aquaviário</w:t>
            </w:r>
            <w:proofErr w:type="spellEnd"/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D01F1C" w:rsidP="00E77955">
            <w:pPr>
              <w:spacing w:line="276" w:lineRule="auto"/>
              <w:jc w:val="both"/>
            </w:pPr>
            <w:r>
              <w:t>09 de fevereiro de 2021</w:t>
            </w:r>
          </w:p>
        </w:tc>
      </w:tr>
      <w:tr w:rsidR="000826A9" w:rsidTr="008E5B82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459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DD2D49">
            <w:pPr>
              <w:spacing w:line="276" w:lineRule="auto"/>
              <w:jc w:val="both"/>
            </w:pPr>
            <w:r>
              <w:t>Previsto</w:t>
            </w:r>
          </w:p>
        </w:tc>
        <w:tc>
          <w:tcPr>
            <w:tcW w:w="18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4E2B64" w:rsidP="004E2B64">
            <w:pPr>
              <w:spacing w:line="276" w:lineRule="auto"/>
              <w:jc w:val="both"/>
            </w:pPr>
            <w:r>
              <w:t>09h</w:t>
            </w:r>
            <w:r w:rsidR="00D01F1C">
              <w:t>30</w:t>
            </w:r>
            <w:r w:rsidR="000826A9">
              <w:t>min</w:t>
            </w:r>
          </w:p>
        </w:tc>
        <w:tc>
          <w:tcPr>
            <w:tcW w:w="2140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DD2D49">
            <w:pPr>
              <w:spacing w:line="276" w:lineRule="auto"/>
              <w:jc w:val="both"/>
            </w:pPr>
            <w:r>
              <w:t>Início</w:t>
            </w:r>
          </w:p>
        </w:tc>
        <w:tc>
          <w:tcPr>
            <w:tcW w:w="2364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22275" w:rsidP="00022275">
            <w:pPr>
              <w:spacing w:line="276" w:lineRule="auto"/>
              <w:jc w:val="both"/>
            </w:pPr>
            <w:r w:rsidRPr="000064B0">
              <w:t>10</w:t>
            </w:r>
            <w:r w:rsidR="00354E7D" w:rsidRPr="000064B0">
              <w:t>h</w:t>
            </w:r>
            <w:r w:rsidRPr="000064B0">
              <w:t>50</w:t>
            </w:r>
            <w:r w:rsidR="000826A9" w:rsidRPr="000064B0">
              <w:t>min</w:t>
            </w:r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7955" w:rsidRPr="0057099E" w:rsidRDefault="00E77955" w:rsidP="00E77955">
            <w:pPr>
              <w:pStyle w:val="PargrafodaLista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  <w:rPr>
                <w:rFonts w:cstheme="minorHAnsi"/>
              </w:rPr>
            </w:pPr>
            <w:r w:rsidRPr="00E77955">
              <w:rPr>
                <w:rFonts w:eastAsia="Times New Roman" w:cstheme="minorHAnsi"/>
                <w:lang w:eastAsia="pt-BR"/>
              </w:rPr>
              <w:t>Acesso a faixa portuária pelos órgãos em caso de emergência.</w:t>
            </w:r>
          </w:p>
          <w:p w:rsidR="00E77955" w:rsidRPr="00E77955" w:rsidRDefault="00E77955" w:rsidP="00E77955">
            <w:pPr>
              <w:pStyle w:val="PargrafodaLista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  <w:rPr>
                <w:rFonts w:cstheme="minorHAnsi"/>
              </w:rPr>
            </w:pPr>
            <w:r w:rsidRPr="00E77955">
              <w:rPr>
                <w:rFonts w:eastAsia="Times New Roman" w:cstheme="minorHAnsi"/>
                <w:lang w:eastAsia="pt-BR"/>
              </w:rPr>
              <w:t>Andamento da atuação do IAT/</w:t>
            </w:r>
            <w:r w:rsidR="00D01F1C">
              <w:rPr>
                <w:rFonts w:eastAsia="Times New Roman" w:cstheme="minorHAnsi"/>
                <w:lang w:eastAsia="pt-BR"/>
              </w:rPr>
              <w:t>BPMA</w:t>
            </w:r>
            <w:r w:rsidR="00205092">
              <w:rPr>
                <w:rFonts w:eastAsia="Times New Roman" w:cstheme="minorHAnsi"/>
                <w:lang w:eastAsia="pt-BR"/>
              </w:rPr>
              <w:t xml:space="preserve"> </w:t>
            </w:r>
            <w:r w:rsidRPr="00E77955">
              <w:rPr>
                <w:rFonts w:eastAsia="Times New Roman" w:cstheme="minorHAnsi"/>
                <w:lang w:eastAsia="pt-BR"/>
              </w:rPr>
              <w:t>em caso de emergências.</w:t>
            </w:r>
          </w:p>
          <w:p w:rsidR="000826A9" w:rsidRPr="00D01F1C" w:rsidRDefault="00E77955" w:rsidP="00E77955">
            <w:pPr>
              <w:pStyle w:val="PargrafodaLista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</w:pPr>
            <w:r w:rsidRPr="00E77955">
              <w:rPr>
                <w:rFonts w:eastAsia="Times New Roman" w:cstheme="minorHAnsi"/>
                <w:lang w:eastAsia="pt-BR"/>
              </w:rPr>
              <w:t>Simulado APPA.</w:t>
            </w:r>
          </w:p>
          <w:p w:rsidR="00D01F1C" w:rsidRDefault="00D01F1C" w:rsidP="00D01F1C">
            <w:pPr>
              <w:tabs>
                <w:tab w:val="left" w:pos="4252"/>
              </w:tabs>
              <w:spacing w:line="276" w:lineRule="auto"/>
              <w:ind w:left="360"/>
              <w:jc w:val="both"/>
            </w:pPr>
            <w:r>
              <w:t>DELIBERAÇÕES:</w:t>
            </w:r>
          </w:p>
          <w:p w:rsidR="00D01F1C" w:rsidRDefault="00D01F1C" w:rsidP="00D01F1C">
            <w:pPr>
              <w:tabs>
                <w:tab w:val="left" w:pos="4252"/>
              </w:tabs>
              <w:spacing w:line="276" w:lineRule="auto"/>
              <w:ind w:left="360"/>
              <w:jc w:val="both"/>
            </w:pPr>
            <w:r>
              <w:t>Resultado da reunião com o Administração dos Portos quanto ao Plano de Área</w:t>
            </w:r>
          </w:p>
        </w:tc>
      </w:tr>
      <w:tr w:rsidR="00AF2161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3073DB" w:rsidRDefault="00AF2161" w:rsidP="00AF2161">
            <w:pPr>
              <w:spacing w:line="276" w:lineRule="auto"/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01F1C" w:rsidRDefault="002D7A49" w:rsidP="00D01F1C">
            <w:pPr>
              <w:spacing w:line="276" w:lineRule="auto"/>
              <w:jc w:val="both"/>
            </w:pPr>
            <w:r w:rsidRPr="002D7A49">
              <w:t xml:space="preserve">2º </w:t>
            </w:r>
            <w:proofErr w:type="spellStart"/>
            <w:r w:rsidRPr="002D7A49">
              <w:t>Sgt</w:t>
            </w:r>
            <w:proofErr w:type="spellEnd"/>
            <w:r w:rsidRPr="002D7A49">
              <w:t>.</w:t>
            </w:r>
            <w:r w:rsidR="00D01F1C">
              <w:t xml:space="preserve"> Rogério Marcos de Souza </w:t>
            </w:r>
            <w:proofErr w:type="spellStart"/>
            <w:r w:rsidR="00D01F1C">
              <w:t>Hammes</w:t>
            </w:r>
            <w:proofErr w:type="spellEnd"/>
            <w:r w:rsidR="00D01F1C">
              <w:t>,</w:t>
            </w:r>
            <w:r w:rsidR="00E178D0">
              <w:t xml:space="preserve"> </w:t>
            </w:r>
            <w:r w:rsidR="00D01F1C">
              <w:t xml:space="preserve">1º </w:t>
            </w:r>
            <w:proofErr w:type="spellStart"/>
            <w:r w:rsidR="00D01F1C">
              <w:t>Sgt</w:t>
            </w:r>
            <w:proofErr w:type="spellEnd"/>
            <w:r w:rsidR="00D01F1C">
              <w:t xml:space="preserve"> </w:t>
            </w:r>
            <w:proofErr w:type="spellStart"/>
            <w:r w:rsidR="00D01F1C">
              <w:t>Hederson</w:t>
            </w:r>
            <w:proofErr w:type="spellEnd"/>
            <w:r w:rsidR="00D01F1C">
              <w:t xml:space="preserve"> </w:t>
            </w:r>
            <w:proofErr w:type="spellStart"/>
            <w:r w:rsidR="00D01F1C">
              <w:t>Liiber</w:t>
            </w:r>
            <w:proofErr w:type="spellEnd"/>
            <w:r w:rsidR="00D01F1C">
              <w:t>, CEDEC;</w:t>
            </w:r>
          </w:p>
          <w:p w:rsidR="00D01F1C" w:rsidRDefault="00B24F72" w:rsidP="00D01F1C">
            <w:pPr>
              <w:spacing w:line="276" w:lineRule="auto"/>
              <w:jc w:val="both"/>
            </w:pPr>
            <w:r>
              <w:t xml:space="preserve"> Marcos Del </w:t>
            </w:r>
            <w:proofErr w:type="gramStart"/>
            <w:r>
              <w:t>Ré  Fernandes</w:t>
            </w:r>
            <w:proofErr w:type="gramEnd"/>
            <w:r>
              <w:t>, SANEPAR</w:t>
            </w:r>
            <w:r w:rsidR="007B22E2">
              <w:t xml:space="preserve">; </w:t>
            </w:r>
          </w:p>
          <w:p w:rsidR="00D01F1C" w:rsidRDefault="00294DB2" w:rsidP="00D01F1C">
            <w:pPr>
              <w:spacing w:line="276" w:lineRule="auto"/>
              <w:jc w:val="both"/>
            </w:pPr>
            <w:proofErr w:type="spellStart"/>
            <w:r>
              <w:t>Glaucio</w:t>
            </w:r>
            <w:proofErr w:type="spellEnd"/>
            <w:r>
              <w:t xml:space="preserve"> </w:t>
            </w:r>
            <w:r w:rsidR="007B22E2">
              <w:t xml:space="preserve">Araújo de </w:t>
            </w:r>
            <w:r>
              <w:t>Oliveira</w:t>
            </w:r>
            <w:r w:rsidR="000064B0">
              <w:t xml:space="preserve">, </w:t>
            </w:r>
            <w:r w:rsidR="00D01F1C">
              <w:t>MPT</w:t>
            </w:r>
            <w:r w:rsidR="007B22E2">
              <w:t>;</w:t>
            </w:r>
            <w:r w:rsidR="00BA29F7">
              <w:t xml:space="preserve"> </w:t>
            </w:r>
          </w:p>
          <w:p w:rsidR="00D01F1C" w:rsidRDefault="002E0A99" w:rsidP="00D01F1C">
            <w:pPr>
              <w:spacing w:line="276" w:lineRule="auto"/>
              <w:jc w:val="both"/>
            </w:pPr>
            <w:r>
              <w:t xml:space="preserve">José Joaquim </w:t>
            </w:r>
            <w:proofErr w:type="spellStart"/>
            <w:r>
              <w:t>Crachineski</w:t>
            </w:r>
            <w:proofErr w:type="spellEnd"/>
            <w:r w:rsidR="007B22E2">
              <w:t xml:space="preserve">, IBAMA; </w:t>
            </w:r>
          </w:p>
          <w:p w:rsidR="00D01F1C" w:rsidRDefault="002E0A99" w:rsidP="00D01F1C">
            <w:pPr>
              <w:spacing w:line="276" w:lineRule="auto"/>
              <w:jc w:val="both"/>
            </w:pPr>
            <w:r>
              <w:t xml:space="preserve">Thales </w:t>
            </w:r>
            <w:proofErr w:type="gramStart"/>
            <w:r>
              <w:t>Trevisan</w:t>
            </w:r>
            <w:r w:rsidR="007B22E2">
              <w:t xml:space="preserve"> </w:t>
            </w:r>
            <w:r w:rsidR="00D01F1C">
              <w:t xml:space="preserve"> e</w:t>
            </w:r>
            <w:proofErr w:type="gramEnd"/>
            <w:r w:rsidR="00D01F1C">
              <w:t xml:space="preserve">  </w:t>
            </w:r>
            <w:r w:rsidR="00D01F1C" w:rsidRPr="009105AF">
              <w:t>Andréa Almeida Lopes de Deus</w:t>
            </w:r>
            <w:r w:rsidR="00D01F1C">
              <w:t xml:space="preserve"> </w:t>
            </w:r>
            <w:r w:rsidR="007B22E2">
              <w:t xml:space="preserve">APPA; </w:t>
            </w:r>
          </w:p>
          <w:p w:rsidR="00D01F1C" w:rsidRDefault="001E2C9D" w:rsidP="00D01F1C">
            <w:pPr>
              <w:spacing w:line="276" w:lineRule="auto"/>
              <w:jc w:val="both"/>
            </w:pPr>
            <w:r>
              <w:t xml:space="preserve">Thiago Fernando Bonetti, ANTAQ; </w:t>
            </w:r>
          </w:p>
          <w:p w:rsidR="00D01F1C" w:rsidRDefault="001E2C9D" w:rsidP="00D01F1C">
            <w:pPr>
              <w:spacing w:line="276" w:lineRule="auto"/>
              <w:jc w:val="both"/>
            </w:pPr>
            <w:proofErr w:type="spellStart"/>
            <w:r>
              <w:t>Helmuth</w:t>
            </w:r>
            <w:proofErr w:type="spellEnd"/>
            <w:r>
              <w:t xml:space="preserve"> Germano </w:t>
            </w:r>
            <w:proofErr w:type="spellStart"/>
            <w:r>
              <w:t>Venske</w:t>
            </w:r>
            <w:proofErr w:type="spellEnd"/>
            <w:r>
              <w:t xml:space="preserve"> Ne</w:t>
            </w:r>
            <w:r w:rsidR="00BA29F7">
              <w:t xml:space="preserve">to, </w:t>
            </w:r>
            <w:r>
              <w:t>AGEPAR</w:t>
            </w:r>
            <w:r w:rsidR="009105AF">
              <w:t xml:space="preserve">; </w:t>
            </w:r>
          </w:p>
          <w:p w:rsidR="00D01F1C" w:rsidRDefault="009105AF" w:rsidP="00D01F1C">
            <w:pPr>
              <w:spacing w:line="276" w:lineRule="auto"/>
              <w:jc w:val="both"/>
            </w:pPr>
            <w:r>
              <w:t xml:space="preserve">José Carlos Salgado, IAT; </w:t>
            </w:r>
          </w:p>
          <w:p w:rsidR="00E77955" w:rsidRPr="00FA79A8" w:rsidRDefault="009105AF" w:rsidP="00D01F1C">
            <w:pPr>
              <w:spacing w:line="276" w:lineRule="auto"/>
              <w:jc w:val="both"/>
            </w:pPr>
            <w:r>
              <w:t xml:space="preserve">André Luiz Sério, DER/PR </w:t>
            </w:r>
          </w:p>
        </w:tc>
      </w:tr>
      <w:tr w:rsidR="00AF2161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F2161" w:rsidRPr="00397BDE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AF2161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9C435B" w:rsidRDefault="00AF2161" w:rsidP="00AF2161">
            <w:pPr>
              <w:spacing w:line="276" w:lineRule="auto"/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F2161" w:rsidRPr="009C435B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205092" w:rsidP="00A231D4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 xml:space="preserve"> </w:t>
            </w:r>
            <w:proofErr w:type="spellStart"/>
            <w:r>
              <w:t>Hammes</w:t>
            </w:r>
            <w:proofErr w:type="spellEnd"/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323E70" w:rsidP="00323E70">
            <w:pPr>
              <w:spacing w:line="276" w:lineRule="auto"/>
              <w:jc w:val="both"/>
            </w:pPr>
            <w:r>
              <w:t>Iniciou apresentando o s</w:t>
            </w:r>
            <w:r w:rsidR="00B24F72">
              <w:t xml:space="preserve">ite da Defesa Civil Estadual, em especial a aba comitês/comissão </w:t>
            </w:r>
            <w:r>
              <w:t xml:space="preserve">estadual de produtos perigosos, </w:t>
            </w:r>
            <w:r w:rsidR="00B24F72">
              <w:t>informando que o conteúdo do site foi atualizado, sendo disponibilizado a legislação pertinente, calendário com as datas das reuniões previstas para o ano de 2020, Atas de todas as reuniões, Estatísticas de acidentes (registradas no sistema da defesa civil)</w:t>
            </w:r>
            <w:r>
              <w:t xml:space="preserve">. Informou quanto ao conteúdo da </w:t>
            </w:r>
            <w:r w:rsidR="00B24F72">
              <w:t xml:space="preserve">Portaria </w:t>
            </w:r>
            <w:r>
              <w:t xml:space="preserve">nº 019, que versa sobre a </w:t>
            </w:r>
            <w:r w:rsidR="00B24F72">
              <w:t>indicação de membros</w:t>
            </w:r>
            <w:r>
              <w:t xml:space="preserve"> (</w:t>
            </w:r>
            <w:r w:rsidR="00B24F72">
              <w:t>formalizado pelas chefias</w:t>
            </w:r>
            <w:r>
              <w:t>)</w:t>
            </w:r>
            <w:r w:rsidR="00B24F72">
              <w:t xml:space="preserve">. 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2D7A49" w:rsidP="00A231D4">
            <w:pPr>
              <w:spacing w:line="276" w:lineRule="auto"/>
              <w:jc w:val="both"/>
            </w:pP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B24F72" w:rsidP="00323E70">
            <w:pPr>
              <w:spacing w:line="276" w:lineRule="auto"/>
              <w:jc w:val="both"/>
            </w:pPr>
            <w:r>
              <w:t>Informou também se existir atualização de legislação repassar para a Defesa Civil</w:t>
            </w:r>
            <w:r w:rsidR="0079304D">
              <w:t xml:space="preserve">.  </w:t>
            </w:r>
            <w:r w:rsidR="00323E70">
              <w:t xml:space="preserve">Informou </w:t>
            </w:r>
            <w:r w:rsidR="0079304D">
              <w:t>sobre as metas 2020: 1. Realizar Minuta inicial do Plano de Contingência para área Portuária; 2. Acompanhar a aprovação do Plano de Área do Porto; 3. Acompanhar realização do simulado da APPA ou realizar Simulado de Mesa; 4. Acompanhamento da operacionalização da atuação do BPM Ambiental no Termo de Cooperação com IAP.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2D7A49" w:rsidP="00A231D4">
            <w:pPr>
              <w:spacing w:line="276" w:lineRule="auto"/>
              <w:jc w:val="both"/>
            </w:pP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Pr="00294DB2" w:rsidRDefault="00323E70" w:rsidP="00F1765C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Posicionou quanto as </w:t>
            </w:r>
            <w:r w:rsidR="00F1765C">
              <w:rPr>
                <w:rFonts w:cstheme="minorHAnsi"/>
              </w:rPr>
              <w:t>d</w:t>
            </w:r>
            <w:r w:rsidR="0079304D" w:rsidRPr="00294DB2">
              <w:rPr>
                <w:rFonts w:cstheme="minorHAnsi"/>
              </w:rPr>
              <w:t>eliberações da última reunião (9ª reuni</w:t>
            </w:r>
            <w:r w:rsidR="00294DB2" w:rsidRPr="00294DB2">
              <w:rPr>
                <w:rFonts w:cstheme="minorHAnsi"/>
              </w:rPr>
              <w:t xml:space="preserve">ão), iniciando com a </w:t>
            </w:r>
            <w:r>
              <w:rPr>
                <w:rFonts w:cstheme="minorHAnsi"/>
              </w:rPr>
              <w:t>explanação de forma resumida da Do</w:t>
            </w:r>
            <w:r w:rsidR="00294DB2" w:rsidRPr="00294DB2">
              <w:rPr>
                <w:rFonts w:cstheme="minorHAnsi"/>
              </w:rPr>
              <w:t>utrina do Sistema de Comando de Incidentes</w:t>
            </w:r>
            <w:r w:rsidR="00FC6097">
              <w:rPr>
                <w:rFonts w:cstheme="minorHAnsi"/>
              </w:rPr>
              <w:t xml:space="preserve"> (SCI)</w:t>
            </w:r>
            <w:r w:rsidR="00294DB2" w:rsidRPr="00294DB2">
              <w:rPr>
                <w:rFonts w:cstheme="minorHAnsi"/>
              </w:rPr>
              <w:t>, para conhecimento dos membros do grupo</w:t>
            </w:r>
            <w:r w:rsidR="00294DB2">
              <w:rPr>
                <w:rFonts w:cstheme="minorHAnsi"/>
              </w:rPr>
              <w:t xml:space="preserve">, </w:t>
            </w:r>
            <w:r w:rsidR="00B52179">
              <w:rPr>
                <w:rFonts w:cstheme="minorHAnsi"/>
              </w:rPr>
              <w:t>abordando</w:t>
            </w:r>
            <w:r w:rsidR="00294DB2">
              <w:rPr>
                <w:rFonts w:cstheme="minorHAnsi"/>
              </w:rPr>
              <w:t xml:space="preserve"> sobre as dificuldades de comunicação</w:t>
            </w:r>
            <w:r w:rsidR="00CC32E8">
              <w:rPr>
                <w:rFonts w:cstheme="minorHAnsi"/>
              </w:rPr>
              <w:t xml:space="preserve"> (dispersão)</w:t>
            </w:r>
            <w:r w:rsidR="00294DB2">
              <w:rPr>
                <w:rFonts w:cstheme="minorHAnsi"/>
              </w:rPr>
              <w:t xml:space="preserve"> entre as várias agências, coordenação, </w:t>
            </w:r>
            <w:r w:rsidR="00B52179">
              <w:rPr>
                <w:rFonts w:cstheme="minorHAnsi"/>
              </w:rPr>
              <w:t xml:space="preserve">SCI importante </w:t>
            </w:r>
            <w:r w:rsidR="00294DB2">
              <w:rPr>
                <w:rFonts w:cstheme="minorHAnsi"/>
              </w:rPr>
              <w:t>ferramenta</w:t>
            </w:r>
            <w:r w:rsidR="00B52179">
              <w:rPr>
                <w:rFonts w:cstheme="minorHAnsi"/>
              </w:rPr>
              <w:t xml:space="preserve"> de </w:t>
            </w:r>
            <w:r w:rsidR="00294DB2">
              <w:rPr>
                <w:rFonts w:cstheme="minorHAnsi"/>
              </w:rPr>
              <w:t>gerenciamento</w:t>
            </w:r>
            <w:r w:rsidR="00B52179">
              <w:rPr>
                <w:rFonts w:cstheme="minorHAnsi"/>
              </w:rPr>
              <w:t xml:space="preserve"> de acidentes</w:t>
            </w:r>
            <w:r w:rsidR="002F2378">
              <w:rPr>
                <w:rFonts w:cstheme="minorHAnsi"/>
              </w:rPr>
              <w:t xml:space="preserve">. </w:t>
            </w:r>
            <w:r w:rsidR="00B52179">
              <w:rPr>
                <w:rFonts w:cstheme="minorHAnsi"/>
              </w:rPr>
              <w:t>Abordou quanto a n</w:t>
            </w:r>
            <w:r w:rsidR="002F2378">
              <w:rPr>
                <w:rFonts w:cstheme="minorHAnsi"/>
              </w:rPr>
              <w:t>ecessidade de termologia comum, alcance e controle, organização modular (conforme necessidade)</w:t>
            </w:r>
            <w:r w:rsidR="001E2C9D">
              <w:rPr>
                <w:rFonts w:cstheme="minorHAnsi"/>
              </w:rPr>
              <w:t>, autoridade dentro da cadeia de comando (comunicação linear)</w:t>
            </w:r>
            <w:r w:rsidR="00FC6097">
              <w:rPr>
                <w:rFonts w:cstheme="minorHAnsi"/>
              </w:rPr>
              <w:t xml:space="preserve">. Explicou sobre as </w:t>
            </w:r>
            <w:r w:rsidR="00FC6097">
              <w:rPr>
                <w:rFonts w:cstheme="minorHAnsi"/>
              </w:rPr>
              <w:lastRenderedPageBreak/>
              <w:t>várias funções no SCI, com destaque para o Posto de Comando (PC), área de espera, área de concentração de vítimas (antes do encaminhamento) e recursos devidamente registrados</w:t>
            </w:r>
            <w:r w:rsidR="00E8547E">
              <w:rPr>
                <w:rFonts w:cstheme="minorHAnsi"/>
              </w:rPr>
              <w:t xml:space="preserve"> em quadros</w:t>
            </w:r>
            <w:r w:rsidR="00AE5EAE">
              <w:rPr>
                <w:rFonts w:cstheme="minorHAnsi"/>
              </w:rPr>
              <w:t xml:space="preserve"> com cadastro prévio. Sistema de comunicação com importante destaque para atuação integrada, possibilitando o trabalho em situações de e</w:t>
            </w:r>
            <w:r w:rsidR="00F1765C">
              <w:rPr>
                <w:rFonts w:cstheme="minorHAnsi"/>
              </w:rPr>
              <w:t xml:space="preserve">mergência. Objetivos da atuação integrada com destaque para </w:t>
            </w:r>
            <w:r w:rsidR="00AE5EAE">
              <w:rPr>
                <w:rFonts w:cstheme="minorHAnsi"/>
              </w:rPr>
              <w:t>a segurança</w:t>
            </w:r>
            <w:r w:rsidR="00F1765C">
              <w:rPr>
                <w:rFonts w:cstheme="minorHAnsi"/>
              </w:rPr>
              <w:t xml:space="preserve">. Apontou ainda que para a atuação em emergência, o emprego de recursos deve seguir um </w:t>
            </w:r>
            <w:r w:rsidR="00AE5EAE">
              <w:rPr>
                <w:rFonts w:cstheme="minorHAnsi"/>
              </w:rPr>
              <w:t>período operacional definido. Uso eficiente de recursos disponib</w:t>
            </w:r>
            <w:r w:rsidR="004D627F">
              <w:rPr>
                <w:rFonts w:cstheme="minorHAnsi"/>
              </w:rPr>
              <w:t xml:space="preserve">ilizados. </w:t>
            </w:r>
            <w:r w:rsidR="00B52179">
              <w:rPr>
                <w:rFonts w:cstheme="minorHAnsi"/>
              </w:rPr>
              <w:t>Por fim d</w:t>
            </w:r>
            <w:r w:rsidR="004D627F">
              <w:rPr>
                <w:rFonts w:cstheme="minorHAnsi"/>
              </w:rPr>
              <w:t>estacou a finalidade da ferramenta SCI</w:t>
            </w:r>
            <w:r w:rsidR="00B52179">
              <w:rPr>
                <w:rFonts w:cstheme="minorHAnsi"/>
              </w:rPr>
              <w:t xml:space="preserve"> e abriu para </w:t>
            </w:r>
            <w:r w:rsidR="004D627F">
              <w:rPr>
                <w:rFonts w:cstheme="minorHAnsi"/>
              </w:rPr>
              <w:t>considerações dos Órgãos.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4D627F" w:rsidP="00B52179">
            <w:pPr>
              <w:spacing w:line="276" w:lineRule="auto"/>
              <w:jc w:val="both"/>
            </w:pPr>
            <w:r>
              <w:lastRenderedPageBreak/>
              <w:t>Thiago Bonetti</w:t>
            </w:r>
            <w:r w:rsidR="00B52179">
              <w:t xml:space="preserve"> (ANTAQ</w:t>
            </w:r>
            <w:r>
              <w:t>)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B52179" w:rsidP="00F1765C">
            <w:pPr>
              <w:spacing w:line="276" w:lineRule="auto"/>
              <w:jc w:val="both"/>
            </w:pPr>
            <w:r>
              <w:t>Informou quanto a</w:t>
            </w:r>
            <w:r w:rsidR="00F1765C">
              <w:t xml:space="preserve"> Resolução</w:t>
            </w:r>
            <w:r w:rsidR="004D627F">
              <w:t xml:space="preserve"> nº 239 – explicando sobre a atuação da </w:t>
            </w:r>
            <w:r>
              <w:t xml:space="preserve">Agência ANTAQ na faixa portuária, </w:t>
            </w:r>
            <w:r w:rsidR="004D627F">
              <w:t>especialmente na fiscalização</w:t>
            </w:r>
            <w:r>
              <w:t xml:space="preserve"> (</w:t>
            </w:r>
            <w:r w:rsidR="004D627F">
              <w:t>segurança do serviço prestado</w:t>
            </w:r>
            <w:r>
              <w:t>)</w:t>
            </w:r>
            <w:r w:rsidR="004D627F">
              <w:t xml:space="preserve">, destacou quanto as multas, </w:t>
            </w:r>
            <w:r>
              <w:t xml:space="preserve">Resolução nº </w:t>
            </w:r>
            <w:r w:rsidR="004D627F">
              <w:t>3274</w:t>
            </w:r>
            <w:r>
              <w:t xml:space="preserve">, importante documento, sendo </w:t>
            </w:r>
            <w:r w:rsidR="004D627F">
              <w:t>braço fiscalizador da Agência</w:t>
            </w:r>
            <w:r>
              <w:t>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EC7C90" w:rsidP="00A231D4">
            <w:pPr>
              <w:spacing w:line="276" w:lineRule="auto"/>
              <w:jc w:val="both"/>
            </w:pPr>
            <w:proofErr w:type="spellStart"/>
            <w:r>
              <w:t>Adinan</w:t>
            </w:r>
            <w:proofErr w:type="spellEnd"/>
            <w:r>
              <w:t xml:space="preserve"> (IBAMA)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EC7C90" w:rsidP="00B52179">
            <w:pPr>
              <w:spacing w:line="276" w:lineRule="auto"/>
              <w:jc w:val="both"/>
            </w:pPr>
            <w:r>
              <w:t>Explicou quanto a legislação de forma genérica (licenciame</w:t>
            </w:r>
            <w:r w:rsidR="00B52179">
              <w:t>nto ambiental na área portuária</w:t>
            </w:r>
            <w:r>
              <w:t>)</w:t>
            </w:r>
            <w:r w:rsidR="00B52179">
              <w:t xml:space="preserve">, não </w:t>
            </w:r>
            <w:r>
              <w:t>exist</w:t>
            </w:r>
            <w:r w:rsidR="00B52179">
              <w:t>indo</w:t>
            </w:r>
            <w:r>
              <w:t xml:space="preserve"> legislação específica.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EC7C90" w:rsidP="00A231D4">
            <w:pPr>
              <w:spacing w:line="276" w:lineRule="auto"/>
              <w:jc w:val="both"/>
            </w:pPr>
            <w:r>
              <w:t>Joaquim (IBAMA)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7622B4" w:rsidP="007622B4">
            <w:pPr>
              <w:spacing w:line="276" w:lineRule="auto"/>
              <w:jc w:val="both"/>
            </w:pPr>
            <w:r>
              <w:t xml:space="preserve">Complementou a informação do </w:t>
            </w:r>
            <w:proofErr w:type="spellStart"/>
            <w:r>
              <w:t>Adinan</w:t>
            </w:r>
            <w:proofErr w:type="spellEnd"/>
            <w:r>
              <w:t>, em relação</w:t>
            </w:r>
            <w:r w:rsidR="00B52179">
              <w:t xml:space="preserve"> ao </w:t>
            </w:r>
            <w:r w:rsidR="00EC7C90">
              <w:t>Plano de Área – pendência em relação ao polígono de espera (modelagem matemática), área que pode ser atingida, destacando que o porto de P</w:t>
            </w:r>
            <w:r w:rsidR="001D3391">
              <w:t xml:space="preserve">aranaguá </w:t>
            </w:r>
            <w:r w:rsidR="00EC7C90">
              <w:t>tem capacidade de resposta. Destacou que irá marcar reunião com a administração dos portos e empresas.</w:t>
            </w:r>
            <w:r w:rsidR="00991F10">
              <w:t xml:space="preserve"> Decreto do Plano de Área </w:t>
            </w:r>
            <w:r w:rsidR="001D3391">
              <w:t xml:space="preserve">nº 4871/2003, que trata quanto ao </w:t>
            </w:r>
            <w:r w:rsidR="00991F10">
              <w:t xml:space="preserve">combate </w:t>
            </w:r>
            <w:r w:rsidR="001D3391">
              <w:t xml:space="preserve">da </w:t>
            </w:r>
            <w:r w:rsidR="00991F10">
              <w:t xml:space="preserve">poluição por óleo, visa integrar os Planos de Emergências, com intuito de ampliar a capacidade de resposta. Ao final do atendimento a empresa paga as demais </w:t>
            </w:r>
            <w:r w:rsidR="001D3391">
              <w:t xml:space="preserve">empresas quanto </w:t>
            </w:r>
            <w:r w:rsidR="00991F10">
              <w:t>as despesas.</w:t>
            </w:r>
            <w:r w:rsidR="00912668">
              <w:t xml:space="preserve"> Complementou que o Plano de Área e</w:t>
            </w:r>
            <w:r w:rsidR="001D3391">
              <w:t>m segunda ver</w:t>
            </w:r>
            <w:r>
              <w:t>s</w:t>
            </w:r>
            <w:r w:rsidR="001D3391">
              <w:t xml:space="preserve">ão </w:t>
            </w:r>
            <w:r>
              <w:t xml:space="preserve">está </w:t>
            </w:r>
            <w:r w:rsidR="001D3391">
              <w:t xml:space="preserve">sendo trabalhado, </w:t>
            </w:r>
            <w:r w:rsidR="00912668">
              <w:t xml:space="preserve">relatando a modelagem matemática como maior demanda de tempo. 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991F10" w:rsidP="00A231D4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817630" w:rsidP="001D3391">
            <w:pPr>
              <w:spacing w:line="276" w:lineRule="auto"/>
              <w:jc w:val="both"/>
            </w:pPr>
            <w:r>
              <w:t xml:space="preserve">Destacou que com a modelagem matemática </w:t>
            </w:r>
            <w:r w:rsidR="001D3391">
              <w:t>(atingimento das manchas) são de fundamental importância</w:t>
            </w:r>
            <w:r w:rsidR="007622B4">
              <w:t xml:space="preserve"> para a previsibilidade no atendimento.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817630" w:rsidP="00A231D4">
            <w:pPr>
              <w:spacing w:line="276" w:lineRule="auto"/>
              <w:jc w:val="both"/>
            </w:pPr>
            <w:proofErr w:type="spellStart"/>
            <w:r>
              <w:t>Glaucio</w:t>
            </w:r>
            <w:proofErr w:type="spellEnd"/>
            <w:r>
              <w:t xml:space="preserve"> de Oliveira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1D3391" w:rsidP="001D3391">
            <w:pPr>
              <w:spacing w:line="276" w:lineRule="auto"/>
              <w:jc w:val="both"/>
            </w:pPr>
            <w:r>
              <w:t xml:space="preserve">Informou que tem </w:t>
            </w:r>
            <w:r w:rsidR="00817630">
              <w:t xml:space="preserve">interesse em participar com especial </w:t>
            </w:r>
            <w:r>
              <w:t>atenção quanto a segurança dos trabalhadores, se colocando à</w:t>
            </w:r>
            <w:r w:rsidR="00817630">
              <w:t xml:space="preserve"> disposição </w:t>
            </w:r>
            <w:r>
              <w:t>do</w:t>
            </w:r>
            <w:r w:rsidR="00817630">
              <w:t xml:space="preserve"> grupo.</w:t>
            </w:r>
          </w:p>
        </w:tc>
      </w:tr>
      <w:tr w:rsidR="00817630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17630" w:rsidRDefault="00817630" w:rsidP="00A231D4">
            <w:pPr>
              <w:spacing w:line="276" w:lineRule="auto"/>
              <w:jc w:val="both"/>
            </w:pPr>
            <w:r>
              <w:t>Andrea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17630" w:rsidRDefault="001D3391" w:rsidP="000D0DEE">
            <w:pPr>
              <w:spacing w:line="276" w:lineRule="auto"/>
              <w:jc w:val="both"/>
            </w:pPr>
            <w:r>
              <w:t xml:space="preserve">Informou quanto ao </w:t>
            </w:r>
            <w:r w:rsidR="00817630">
              <w:t>Plano de Área por parte de APPA – Plano de Gerenciamento de Riscos na área portuária do Paraná, explicando sobre a ex</w:t>
            </w:r>
            <w:r>
              <w:t>istência do P</w:t>
            </w:r>
            <w:r w:rsidR="0048021E">
              <w:t>AM</w:t>
            </w:r>
            <w:r>
              <w:t xml:space="preserve"> e Plano de Área, no contexto </w:t>
            </w:r>
            <w:r w:rsidR="00817630">
              <w:t>do gerenciamento de Riscos de cada empresa, com as responsabilidades compartilhadas</w:t>
            </w:r>
            <w:r>
              <w:t xml:space="preserve"> a</w:t>
            </w:r>
            <w:r w:rsidR="00817630">
              <w:t xml:space="preserve">gentes portuários (pessoas, instalações...) que atuam na área dos terminais, cada empresa tem seus Planos de </w:t>
            </w:r>
            <w:r w:rsidR="002D7506">
              <w:t>Emergência Individuais</w:t>
            </w:r>
            <w:r w:rsidR="00817630">
              <w:t>.</w:t>
            </w:r>
            <w:r w:rsidR="00FF5439">
              <w:t xml:space="preserve"> </w:t>
            </w:r>
            <w:r w:rsidR="0096305A">
              <w:t xml:space="preserve">Destacou que existe </w:t>
            </w:r>
            <w:r w:rsidR="002D7506">
              <w:t xml:space="preserve">em andamento uma nova licitação que irá contemplar um quantitativo para revisão </w:t>
            </w:r>
            <w:r w:rsidR="0096305A">
              <w:t>do Plano de Área</w:t>
            </w:r>
            <w:r w:rsidR="002D7506">
              <w:t>, visto que, pelo fato da APPA ser empresa pública, é regida pela contratação via licitação e o atual contrato encontra-se em fase de encerramento</w:t>
            </w:r>
            <w:r w:rsidR="0096305A">
              <w:t>. Signatários do PAM são mais de 30 (trinta), Plano de Área com 12 (doze) integrantes.</w:t>
            </w:r>
            <w:r w:rsidR="007616F3">
              <w:t xml:space="preserve"> </w:t>
            </w:r>
            <w:r w:rsidR="00305F3B">
              <w:t>Ainda não conseguiu retorno sobre a deliberação quanto a faixa de frequência para situação de emergência</w:t>
            </w:r>
            <w:r w:rsidR="00C60A7E">
              <w:t xml:space="preserve"> devido as complicações quanto a pandemia.</w:t>
            </w:r>
            <w:r w:rsidR="006E20F8">
              <w:t xml:space="preserve"> Quanto ao simulado de mesa comentou que existe portaria nova </w:t>
            </w:r>
            <w:r w:rsidR="002D7506">
              <w:t xml:space="preserve">emitida pelo Diretor Presidente da APPA, com possibilidade de autorização para simulados. Dessa forma, está sendo analisada a possibilidade de </w:t>
            </w:r>
            <w:r w:rsidR="000D0DEE">
              <w:t>realização de simulado até o final do ano do plano de emergência individual</w:t>
            </w:r>
            <w:r w:rsidR="006E20F8">
              <w:t>.</w:t>
            </w:r>
            <w:r w:rsidR="002F18BF">
              <w:t xml:space="preserve"> </w:t>
            </w:r>
            <w:r w:rsidR="000D0DEE">
              <w:t xml:space="preserve">Reiterou ainda que </w:t>
            </w:r>
            <w:r w:rsidR="002F18BF">
              <w:t>foi iniciado processo licitatório para contratação de empresa par</w:t>
            </w:r>
            <w:r w:rsidR="000D0DEE">
              <w:t>a a</w:t>
            </w:r>
            <w:r w:rsidR="002F18BF">
              <w:t xml:space="preserve"> revisão do Plano de Área.</w:t>
            </w:r>
          </w:p>
        </w:tc>
      </w:tr>
      <w:tr w:rsidR="00817630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17630" w:rsidRDefault="00355269" w:rsidP="00A231D4">
            <w:pPr>
              <w:spacing w:line="276" w:lineRule="auto"/>
              <w:jc w:val="both"/>
            </w:pPr>
            <w:r>
              <w:lastRenderedPageBreak/>
              <w:t xml:space="preserve">Salgado 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73CF1" w:rsidRDefault="001D3391" w:rsidP="00973CF1">
            <w:pPr>
              <w:spacing w:line="276" w:lineRule="auto"/>
              <w:jc w:val="both"/>
            </w:pPr>
            <w:r>
              <w:t xml:space="preserve">Informou quanto ao </w:t>
            </w:r>
            <w:r w:rsidR="00355269">
              <w:t>Termo de Convênio</w:t>
            </w:r>
            <w:r w:rsidR="0005057F">
              <w:t xml:space="preserve"> (</w:t>
            </w:r>
            <w:r w:rsidR="00355269">
              <w:t xml:space="preserve">IAT e </w:t>
            </w:r>
            <w:proofErr w:type="spellStart"/>
            <w:r w:rsidR="00355269">
              <w:t>BP</w:t>
            </w:r>
            <w:r w:rsidR="0005057F">
              <w:t>Amb</w:t>
            </w:r>
            <w:proofErr w:type="spellEnd"/>
            <w:r w:rsidR="0005057F">
              <w:t>)</w:t>
            </w:r>
            <w:r w:rsidR="00355269">
              <w:t>, sendo treinado 4 equipes, como foco nos acidentes no modal rodoviário</w:t>
            </w:r>
            <w:r w:rsidR="00973CF1">
              <w:t>, não tendo tempo hábil para treinamento em situação com óleo em água</w:t>
            </w:r>
            <w:r w:rsidR="00355269">
              <w:t xml:space="preserve">. </w:t>
            </w:r>
            <w:proofErr w:type="spellStart"/>
            <w:r w:rsidR="00355269">
              <w:t>BP</w:t>
            </w:r>
            <w:r w:rsidR="00973CF1">
              <w:t>Amb</w:t>
            </w:r>
            <w:proofErr w:type="spellEnd"/>
            <w:r w:rsidR="00355269">
              <w:t xml:space="preserve"> está atendendo alguns acidentes por conta do Convênio. </w:t>
            </w:r>
            <w:r w:rsidR="0018606B">
              <w:t>Fez alguns posicionamentos importantes quando a situações de atendimento a acidentes.</w:t>
            </w:r>
            <w:r w:rsidR="00610DB8">
              <w:t xml:space="preserve"> </w:t>
            </w:r>
          </w:p>
          <w:p w:rsidR="00817630" w:rsidRDefault="00817630" w:rsidP="00973CF1">
            <w:pPr>
              <w:spacing w:line="276" w:lineRule="auto"/>
              <w:jc w:val="both"/>
            </w:pPr>
          </w:p>
        </w:tc>
      </w:tr>
      <w:tr w:rsidR="00973CF1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973CF1" w:rsidRDefault="00973CF1" w:rsidP="00A231D4">
            <w:pPr>
              <w:spacing w:line="276" w:lineRule="auto"/>
              <w:jc w:val="both"/>
            </w:pPr>
            <w:r>
              <w:t>Salgado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73CF1" w:rsidRDefault="00973CF1" w:rsidP="00973CF1">
            <w:pPr>
              <w:spacing w:line="276" w:lineRule="auto"/>
              <w:jc w:val="both"/>
            </w:pPr>
            <w:r>
              <w:t>Questionou o representante da APPA em relação a modelagem do Plano de Área, bem como, se a disponibilidade de materiais para a resposta das empresas contratadas perfaz o mínimo necessário para todas as empresas.</w:t>
            </w:r>
          </w:p>
        </w:tc>
      </w:tr>
      <w:tr w:rsidR="00973CF1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973CF1" w:rsidRDefault="00973CF1" w:rsidP="00973CF1">
            <w:pPr>
              <w:spacing w:line="276" w:lineRule="auto"/>
              <w:jc w:val="both"/>
            </w:pPr>
            <w:r>
              <w:t>Andréa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73CF1" w:rsidRDefault="00973CF1" w:rsidP="000D0DEE">
            <w:pPr>
              <w:spacing w:line="276" w:lineRule="auto"/>
              <w:jc w:val="both"/>
            </w:pPr>
            <w:r>
              <w:t xml:space="preserve">Posicionou que o Plano de Área </w:t>
            </w:r>
            <w:proofErr w:type="spellStart"/>
            <w:r>
              <w:t>cont</w:t>
            </w:r>
            <w:r w:rsidR="000D0DEE">
              <w:t>é</w:t>
            </w:r>
            <w:r>
              <w:t>em</w:t>
            </w:r>
            <w:proofErr w:type="spellEnd"/>
            <w:r>
              <w:t xml:space="preserve"> modelage</w:t>
            </w:r>
            <w:r w:rsidR="000D0DEE">
              <w:t>ns</w:t>
            </w:r>
            <w:r>
              <w:t xml:space="preserve"> da área interna (baia), porém a modelagem da área de fundeio ocorrerá após licitação de empresa para revisão do Plano. Quanto </w:t>
            </w:r>
            <w:r w:rsidR="000D0DEE">
              <w:t>às</w:t>
            </w:r>
            <w:r>
              <w:t xml:space="preserve"> empresas </w:t>
            </w:r>
            <w:r w:rsidR="000D0DEE">
              <w:t xml:space="preserve">que atuam no atendimento a emergências contratadas pelos signatários do Plano de Área dos Portos de Paranaguá e Antonina temos conhecimento de três principais empresas: </w:t>
            </w:r>
            <w:proofErr w:type="spellStart"/>
            <w:r>
              <w:t>Albriggs</w:t>
            </w:r>
            <w:proofErr w:type="spellEnd"/>
            <w:r>
              <w:t xml:space="preserve">, </w:t>
            </w:r>
            <w:proofErr w:type="spellStart"/>
            <w:r>
              <w:t>Suatrans</w:t>
            </w:r>
            <w:proofErr w:type="spellEnd"/>
            <w:r w:rsidR="000D0DEE">
              <w:t xml:space="preserve"> (Grupo </w:t>
            </w:r>
            <w:proofErr w:type="spellStart"/>
            <w:r w:rsidR="000D0DEE">
              <w:t>Ambipar</w:t>
            </w:r>
            <w:proofErr w:type="spellEnd"/>
            <w:r w:rsidR="000D0DEE">
              <w:t>)</w:t>
            </w:r>
            <w:r>
              <w:t xml:space="preserve"> e </w:t>
            </w:r>
            <w:proofErr w:type="spellStart"/>
            <w:r>
              <w:t>Hidroclean</w:t>
            </w:r>
            <w:proofErr w:type="spellEnd"/>
            <w:r w:rsidR="000D0DEE">
              <w:t xml:space="preserve"> (Grupo </w:t>
            </w:r>
            <w:proofErr w:type="spellStart"/>
            <w:r w:rsidR="000D0DEE">
              <w:t>Bravante</w:t>
            </w:r>
            <w:proofErr w:type="spellEnd"/>
            <w:r w:rsidR="000D0DEE">
              <w:t>). Considerando as atuações dessas empresas, subentende-se que as mesmas devem possuir os equipamentos mínimos para atendim</w:t>
            </w:r>
            <w:r w:rsidR="0050602D">
              <w:t>en</w:t>
            </w:r>
            <w:r w:rsidR="000D0DEE">
              <w:t>tos a cada instalação atendida</w:t>
            </w:r>
            <w:r>
              <w:t>.</w:t>
            </w:r>
          </w:p>
        </w:tc>
      </w:tr>
      <w:tr w:rsidR="0018606B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8606B" w:rsidRDefault="00CE0219" w:rsidP="00A231D4">
            <w:pPr>
              <w:spacing w:line="276" w:lineRule="auto"/>
              <w:jc w:val="both"/>
            </w:pPr>
            <w:r>
              <w:t>Marco Ramos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8606B" w:rsidRDefault="004F0EC3" w:rsidP="004F0EC3">
            <w:pPr>
              <w:spacing w:line="276" w:lineRule="auto"/>
              <w:jc w:val="both"/>
            </w:pPr>
            <w:r>
              <w:t xml:space="preserve">Indagou quanto ao </w:t>
            </w:r>
            <w:r w:rsidR="00CE0219">
              <w:t>Plano de Contingência</w:t>
            </w:r>
            <w:r>
              <w:t xml:space="preserve">, </w:t>
            </w:r>
            <w:r w:rsidR="00CE0219">
              <w:t xml:space="preserve">com a necessidade </w:t>
            </w:r>
            <w:proofErr w:type="gramStart"/>
            <w:r w:rsidR="00CE0219">
              <w:t>dos</w:t>
            </w:r>
            <w:proofErr w:type="gramEnd"/>
            <w:r w:rsidR="00CE0219">
              <w:t xml:space="preserve"> Planos esta</w:t>
            </w:r>
            <w:r w:rsidR="00F64C74">
              <w:t>rem interligados (sintonizados), com o planejamento para atendimento as estruturas críticas pelo Governo Federal (GSI).</w:t>
            </w:r>
            <w:r w:rsidR="006E5C42">
              <w:t xml:space="preserve"> Perguntou ainda em relação aos Planos de Contingências Estaduais, qual seria a estratégia de concepção?</w:t>
            </w:r>
          </w:p>
        </w:tc>
      </w:tr>
      <w:tr w:rsidR="00ED6E80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D6E80" w:rsidRDefault="00CE0219" w:rsidP="00A231D4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D6E80" w:rsidRDefault="004F0EC3" w:rsidP="004F0EC3">
            <w:pPr>
              <w:spacing w:line="276" w:lineRule="auto"/>
              <w:jc w:val="both"/>
            </w:pPr>
            <w:r>
              <w:t xml:space="preserve">Informou que a </w:t>
            </w:r>
            <w:proofErr w:type="spellStart"/>
            <w:r>
              <w:t>idéia</w:t>
            </w:r>
            <w:proofErr w:type="spellEnd"/>
            <w:r>
              <w:t xml:space="preserve"> </w:t>
            </w:r>
            <w:r w:rsidR="00CE0219">
              <w:t>é ter um único Plano de Contingência compondo todos os modais.</w:t>
            </w:r>
          </w:p>
        </w:tc>
      </w:tr>
      <w:tr w:rsidR="004070FF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070FF" w:rsidRDefault="004070FF" w:rsidP="004070FF">
            <w:pPr>
              <w:spacing w:line="276" w:lineRule="auto"/>
              <w:jc w:val="both"/>
            </w:pPr>
            <w:r>
              <w:t xml:space="preserve">Salgado 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070FF" w:rsidRDefault="004070FF" w:rsidP="009C079F">
            <w:pPr>
              <w:spacing w:line="276" w:lineRule="auto"/>
              <w:jc w:val="both"/>
            </w:pPr>
            <w:r>
              <w:t xml:space="preserve">Explicou que existe um somatório de planos locais para no final </w:t>
            </w:r>
            <w:r w:rsidR="004F0EC3">
              <w:t xml:space="preserve">ser constituído </w:t>
            </w:r>
            <w:r>
              <w:t>um Plano Nacional.</w:t>
            </w:r>
            <w:r w:rsidR="009C079F">
              <w:t xml:space="preserve"> Destacou ainda o recém lançado livro produzido pelo Maj. Emmanuel, com a temática envolvendo emergências com produtos perigosos.</w:t>
            </w:r>
          </w:p>
        </w:tc>
      </w:tr>
      <w:tr w:rsidR="00595725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95725" w:rsidRDefault="00595725" w:rsidP="004070FF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95725" w:rsidRDefault="00595725" w:rsidP="009C079F">
            <w:pPr>
              <w:spacing w:line="276" w:lineRule="auto"/>
              <w:jc w:val="both"/>
            </w:pPr>
            <w:r>
              <w:t>Destacou a importância da obra do Maj. Emmanuel como excelente fonte de consulta para os integrantes da CE-</w:t>
            </w:r>
            <w:r w:rsidR="00152F84">
              <w:t>P2R2, apresentando em linguagem de fácil compreensão toda parte de identificação de riscos, conceitos, bem como atuação operacional.</w:t>
            </w:r>
          </w:p>
        </w:tc>
      </w:tr>
      <w:tr w:rsidR="004F0EC3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F0EC3" w:rsidRDefault="004F0EC3" w:rsidP="004F0EC3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F0EC3" w:rsidRDefault="004F0EC3" w:rsidP="00152F84">
            <w:pPr>
              <w:spacing w:line="276" w:lineRule="auto"/>
              <w:jc w:val="both"/>
            </w:pPr>
            <w:r>
              <w:t xml:space="preserve">Proposta </w:t>
            </w:r>
            <w:r w:rsidR="00152F84">
              <w:t xml:space="preserve">de replicar as metas para 2020 para o ano de 2021, diante da </w:t>
            </w:r>
            <w:r>
              <w:t>dificuldade de alcançar as metas para 2020 devido a pandemia</w:t>
            </w:r>
            <w:r w:rsidR="00152F84">
              <w:t>, tendo a concordância de todos os presentes.</w:t>
            </w:r>
          </w:p>
        </w:tc>
      </w:tr>
      <w:tr w:rsidR="004F0EC3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F0EC3" w:rsidRDefault="004F0EC3" w:rsidP="004F0EC3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F0EC3" w:rsidRDefault="004F0EC3" w:rsidP="00BD36B1">
            <w:pPr>
              <w:spacing w:line="276" w:lineRule="auto"/>
              <w:jc w:val="both"/>
            </w:pPr>
            <w:r>
              <w:t>Informou ao grupo quanto a existência de carreta</w:t>
            </w:r>
            <w:r w:rsidR="00BD36B1">
              <w:t>, que se encontra em processo final de manutenção</w:t>
            </w:r>
            <w:r>
              <w:t xml:space="preserve">, contendo </w:t>
            </w:r>
            <w:proofErr w:type="spellStart"/>
            <w:r>
              <w:t>super</w:t>
            </w:r>
            <w:proofErr w:type="spellEnd"/>
            <w:r>
              <w:t xml:space="preserve"> estrutura que poderá ser utilizada pela Defesa Civil em atendimento a grandes acidentes</w:t>
            </w:r>
            <w:r w:rsidR="00BD36B1">
              <w:t xml:space="preserve"> (proposta que funcione como </w:t>
            </w:r>
            <w:r>
              <w:t>Posto de Comando</w:t>
            </w:r>
            <w:r w:rsidR="00BD36B1">
              <w:t xml:space="preserve"> - PC)</w:t>
            </w:r>
            <w:r>
              <w:t>.</w:t>
            </w:r>
          </w:p>
        </w:tc>
      </w:tr>
      <w:tr w:rsidR="004F0EC3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F0EC3" w:rsidRDefault="004F0EC3" w:rsidP="004F0EC3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F0EC3" w:rsidRDefault="004F0EC3" w:rsidP="004F0EC3">
            <w:pPr>
              <w:spacing w:line="276" w:lineRule="auto"/>
              <w:jc w:val="both"/>
            </w:pPr>
            <w:r>
              <w:t>Encerrou a reunião às 10h50min.</w:t>
            </w:r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4070FF" w:rsidRPr="00E44E5D" w:rsidRDefault="004070FF" w:rsidP="00407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DELIBERAÇÕES</w:t>
            </w:r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4070FF" w:rsidRDefault="004070FF" w:rsidP="004070FF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>
              <w:t xml:space="preserve">A </w:t>
            </w:r>
            <w:r w:rsidRPr="00753CE9">
              <w:rPr>
                <w:b/>
              </w:rPr>
              <w:t>Defesa Civil</w:t>
            </w:r>
            <w:r>
              <w:rPr>
                <w:b/>
              </w:rPr>
              <w:t xml:space="preserve"> Estadual</w:t>
            </w:r>
            <w:r>
              <w:t xml:space="preserve">, através do Cap. Nascimento, fará a reunião das informações para </w:t>
            </w:r>
            <w:r w:rsidR="009B7BA7">
              <w:t xml:space="preserve">versão inicial do Plano de Contingência (PLANCON) </w:t>
            </w:r>
            <w:r w:rsidR="00B91DB4">
              <w:t xml:space="preserve">modal </w:t>
            </w:r>
            <w:proofErr w:type="spellStart"/>
            <w:r w:rsidR="00B91DB4">
              <w:t>Aquaviário</w:t>
            </w:r>
            <w:proofErr w:type="spellEnd"/>
            <w:r w:rsidR="00B91DB4">
              <w:t>/faixa portuária</w:t>
            </w:r>
            <w:r w:rsidR="009B7BA7">
              <w:t xml:space="preserve"> (apoio de elaboração de todos os Órgãos)</w:t>
            </w:r>
            <w:r>
              <w:t>.</w:t>
            </w:r>
          </w:p>
          <w:p w:rsidR="003154EF" w:rsidRDefault="008A47C0" w:rsidP="008A47C0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>
              <w:lastRenderedPageBreak/>
              <w:t xml:space="preserve">A </w:t>
            </w:r>
            <w:r w:rsidRPr="00753CE9">
              <w:rPr>
                <w:b/>
              </w:rPr>
              <w:t>Defesa Civil</w:t>
            </w:r>
            <w:r>
              <w:rPr>
                <w:b/>
              </w:rPr>
              <w:t xml:space="preserve"> Estadual</w:t>
            </w:r>
            <w:r>
              <w:t xml:space="preserve">, através do Cap. Nascimento, fará </w:t>
            </w:r>
            <w:r w:rsidR="003154EF">
              <w:t xml:space="preserve">consulta ao GSI quanto ao planejamento a nível nacional quanto a atuação </w:t>
            </w:r>
            <w:r w:rsidR="00B91DB4">
              <w:t xml:space="preserve">em emergências, envolvendo </w:t>
            </w:r>
            <w:r w:rsidR="003154EF">
              <w:t>produtos perigosos na faixa portuária</w:t>
            </w:r>
            <w:r w:rsidR="00B91DB4">
              <w:t xml:space="preserve"> no Porto de Paranaguá.</w:t>
            </w:r>
          </w:p>
          <w:p w:rsidR="004070FF" w:rsidRDefault="004070FF" w:rsidP="004070FF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3154EF">
              <w:t xml:space="preserve">A </w:t>
            </w:r>
            <w:r w:rsidRPr="003154EF">
              <w:rPr>
                <w:b/>
              </w:rPr>
              <w:t>APPA</w:t>
            </w:r>
            <w:r w:rsidR="003154EF" w:rsidRPr="003154EF">
              <w:t xml:space="preserve">, na pessoa da </w:t>
            </w:r>
            <w:r w:rsidRPr="003154EF">
              <w:t>Sr</w:t>
            </w:r>
            <w:r w:rsidR="003154EF" w:rsidRPr="003154EF">
              <w:t>a</w:t>
            </w:r>
            <w:r w:rsidRPr="003154EF">
              <w:t xml:space="preserve">. </w:t>
            </w:r>
            <w:r w:rsidR="003154EF" w:rsidRPr="003154EF">
              <w:t>Andrea, irá verificar quanto a viabilidade d</w:t>
            </w:r>
            <w:r w:rsidR="00B91DB4">
              <w:t xml:space="preserve">a realização de </w:t>
            </w:r>
            <w:r w:rsidR="003154EF" w:rsidRPr="003154EF">
              <w:t xml:space="preserve">simulado ainda no </w:t>
            </w:r>
            <w:r w:rsidR="003154EF">
              <w:t xml:space="preserve">ano </w:t>
            </w:r>
            <w:r w:rsidR="003154EF" w:rsidRPr="003154EF">
              <w:t>de 2020</w:t>
            </w:r>
            <w:r w:rsidR="00B91DB4">
              <w:t>, com a participação de representantes da CE-P2R2.</w:t>
            </w:r>
          </w:p>
          <w:p w:rsidR="003154EF" w:rsidRDefault="003154EF" w:rsidP="003154EF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3154EF">
              <w:t xml:space="preserve">A </w:t>
            </w:r>
            <w:r w:rsidRPr="003154EF">
              <w:rPr>
                <w:b/>
              </w:rPr>
              <w:t>APPA</w:t>
            </w:r>
            <w:r w:rsidRPr="003154EF">
              <w:t>, na pessoa da Sra. Andrea, irá verificar quanto a</w:t>
            </w:r>
            <w:r>
              <w:t>o estudo para analisar faixa de frequência para situações de emergência.</w:t>
            </w:r>
          </w:p>
          <w:p w:rsidR="009B7BA7" w:rsidRPr="005F4266" w:rsidRDefault="009B7BA7" w:rsidP="009B7BA7">
            <w:pPr>
              <w:tabs>
                <w:tab w:val="left" w:pos="4252"/>
              </w:tabs>
              <w:spacing w:line="276" w:lineRule="auto"/>
              <w:jc w:val="both"/>
            </w:pPr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B91DB4" w:rsidRDefault="00B91DB4" w:rsidP="004070F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B91DB4" w:rsidRDefault="00B91DB4" w:rsidP="004070F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070FF" w:rsidRPr="002537C4" w:rsidRDefault="004070FF" w:rsidP="004070F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2537C4">
              <w:rPr>
                <w:b/>
              </w:rPr>
              <w:t>PAUTA DA PRÓXIMA REUNIÃO</w:t>
            </w:r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099E" w:rsidRPr="00B91DB4" w:rsidRDefault="0057099E" w:rsidP="0057099E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  <w:rPr>
                <w:rFonts w:cstheme="minorHAnsi"/>
              </w:rPr>
            </w:pPr>
            <w:r w:rsidRPr="00B91DB4">
              <w:rPr>
                <w:rFonts w:eastAsia="Times New Roman" w:cstheme="minorHAnsi"/>
                <w:lang w:eastAsia="pt-BR"/>
              </w:rPr>
              <w:t>Continuação do desenvolvimento do protocolo de atendimento a emergências.</w:t>
            </w:r>
          </w:p>
          <w:p w:rsidR="004070FF" w:rsidRPr="00B91DB4" w:rsidRDefault="004070FF" w:rsidP="0057099E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</w:pPr>
            <w:r w:rsidRPr="00B91DB4">
              <w:t>Acesso a faixa portuária pelos órgãos em caso de emergência.</w:t>
            </w:r>
          </w:p>
          <w:p w:rsidR="004070FF" w:rsidRPr="00B91DB4" w:rsidRDefault="004070FF" w:rsidP="0057099E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</w:pPr>
            <w:r w:rsidRPr="00B91DB4">
              <w:t>Andamento da atuação do IAT/PMPR em caso de emergências.</w:t>
            </w:r>
          </w:p>
          <w:p w:rsidR="004070FF" w:rsidRDefault="004070FF" w:rsidP="0057099E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</w:pPr>
            <w:r w:rsidRPr="00B91DB4">
              <w:t>Simulado APPA.</w:t>
            </w:r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4070FF" w:rsidRPr="00527C5E" w:rsidRDefault="004070FF" w:rsidP="004070F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527C5E">
              <w:rPr>
                <w:b/>
              </w:rPr>
              <w:t>DATA E LOCAL DA PRÓXIMA REUNIÃO</w:t>
            </w:r>
          </w:p>
        </w:tc>
      </w:tr>
      <w:tr w:rsidR="004070FF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070FF" w:rsidRDefault="004070FF" w:rsidP="004070FF">
            <w:pPr>
              <w:tabs>
                <w:tab w:val="left" w:pos="4252"/>
              </w:tabs>
              <w:spacing w:line="276" w:lineRule="auto"/>
              <w:jc w:val="both"/>
            </w:pPr>
            <w:r>
              <w:t xml:space="preserve">Data: </w:t>
            </w:r>
            <w:r w:rsidR="00AF69BE">
              <w:t xml:space="preserve"> a confirmar</w:t>
            </w:r>
          </w:p>
          <w:p w:rsidR="004070FF" w:rsidRDefault="004070FF" w:rsidP="004070FF">
            <w:pPr>
              <w:tabs>
                <w:tab w:val="left" w:pos="4252"/>
              </w:tabs>
              <w:spacing w:line="276" w:lineRule="auto"/>
              <w:jc w:val="both"/>
            </w:pPr>
            <w:r>
              <w:t>Horário: a confirmar</w:t>
            </w:r>
          </w:p>
          <w:p w:rsidR="004070FF" w:rsidRDefault="004070FF" w:rsidP="004070FF">
            <w:pPr>
              <w:tabs>
                <w:tab w:val="left" w:pos="4252"/>
              </w:tabs>
              <w:spacing w:line="276" w:lineRule="auto"/>
              <w:jc w:val="both"/>
            </w:pPr>
            <w:r>
              <w:t>Local:  a confirmar</w:t>
            </w:r>
          </w:p>
          <w:p w:rsidR="004070FF" w:rsidRDefault="004070FF" w:rsidP="004070FF">
            <w:pPr>
              <w:tabs>
                <w:tab w:val="left" w:pos="4252"/>
              </w:tabs>
              <w:spacing w:line="276" w:lineRule="auto"/>
              <w:jc w:val="both"/>
            </w:pPr>
            <w:r>
              <w:t>Endereço:</w:t>
            </w:r>
          </w:p>
        </w:tc>
      </w:tr>
    </w:tbl>
    <w:p w:rsidR="007A2461" w:rsidRDefault="007A2461" w:rsidP="000826A9">
      <w:pPr>
        <w:spacing w:line="276" w:lineRule="auto"/>
      </w:pPr>
    </w:p>
    <w:p w:rsidR="00E51301" w:rsidRDefault="00E51301" w:rsidP="000826A9">
      <w:pPr>
        <w:spacing w:line="276" w:lineRule="auto"/>
      </w:pPr>
    </w:p>
    <w:p w:rsidR="008D1F51" w:rsidRDefault="008D1F51" w:rsidP="000826A9">
      <w:pPr>
        <w:spacing w:line="276" w:lineRule="auto"/>
      </w:pPr>
    </w:p>
    <w:p w:rsidR="009030BD" w:rsidRDefault="009030BD" w:rsidP="000826A9">
      <w:pPr>
        <w:spacing w:line="276" w:lineRule="auto"/>
        <w:sectPr w:rsidR="009030BD" w:rsidSect="00C6576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030BD" w:rsidRPr="005C6F28" w:rsidRDefault="00205092" w:rsidP="00205092">
      <w:pPr>
        <w:pStyle w:val="PargrafodaLista"/>
        <w:spacing w:line="276" w:lineRule="auto"/>
      </w:pPr>
      <w:r>
        <w:lastRenderedPageBreak/>
        <w:t xml:space="preserve">1º </w:t>
      </w:r>
      <w:proofErr w:type="spellStart"/>
      <w:r>
        <w:t>Sgt</w:t>
      </w:r>
      <w:proofErr w:type="spellEnd"/>
      <w:r>
        <w:t xml:space="preserve">. </w:t>
      </w:r>
      <w:proofErr w:type="spellStart"/>
      <w:r>
        <w:t>Hederson</w:t>
      </w:r>
      <w:proofErr w:type="spellEnd"/>
      <w:r>
        <w:t xml:space="preserve"> </w:t>
      </w:r>
      <w:proofErr w:type="spellStart"/>
      <w:r>
        <w:t>Liiber</w:t>
      </w:r>
      <w:proofErr w:type="spellEnd"/>
    </w:p>
    <w:p w:rsidR="00354E7D" w:rsidRPr="005C6F28" w:rsidRDefault="009030BD" w:rsidP="00354E7D">
      <w:pPr>
        <w:spacing w:line="276" w:lineRule="auto"/>
        <w:jc w:val="center"/>
      </w:pPr>
      <w:r w:rsidRPr="005C6F28">
        <w:t>CEDEC</w:t>
      </w:r>
    </w:p>
    <w:p w:rsidR="009030BD" w:rsidRPr="005C6F28" w:rsidRDefault="009030BD" w:rsidP="00354E7D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5F151C" w:rsidRPr="005C6F28" w:rsidRDefault="00887ADF" w:rsidP="00354E7D">
      <w:pPr>
        <w:spacing w:line="276" w:lineRule="auto"/>
        <w:jc w:val="center"/>
      </w:pPr>
      <w:r w:rsidRPr="005C6F28">
        <w:t xml:space="preserve">2º </w:t>
      </w:r>
      <w:proofErr w:type="spellStart"/>
      <w:r w:rsidRPr="005C6F28">
        <w:t>Sgt</w:t>
      </w:r>
      <w:proofErr w:type="spellEnd"/>
      <w:r w:rsidRPr="005C6F28">
        <w:t>. Rogério Marcos de Souza Hammes</w:t>
      </w:r>
    </w:p>
    <w:p w:rsidR="009030BD" w:rsidRPr="005C6F28" w:rsidRDefault="00E50631" w:rsidP="00354E7D">
      <w:pPr>
        <w:spacing w:line="276" w:lineRule="auto"/>
        <w:jc w:val="center"/>
      </w:pPr>
      <w:r w:rsidRPr="005C6F28">
        <w:t>CEDEC</w:t>
      </w:r>
    </w:p>
    <w:p w:rsidR="009030BD" w:rsidRPr="005C6F28" w:rsidRDefault="009030BD" w:rsidP="00354E7D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5F151C" w:rsidRPr="005C6F28" w:rsidRDefault="00887ADF" w:rsidP="00354E7D">
      <w:pPr>
        <w:spacing w:line="276" w:lineRule="auto"/>
        <w:jc w:val="center"/>
      </w:pPr>
      <w:proofErr w:type="spellStart"/>
      <w:r w:rsidRPr="005C6F28">
        <w:t>Glaucio</w:t>
      </w:r>
      <w:proofErr w:type="spellEnd"/>
      <w:r w:rsidRPr="005C6F28">
        <w:t xml:space="preserve"> Araújo de Oliveira</w:t>
      </w:r>
    </w:p>
    <w:p w:rsidR="009030BD" w:rsidRPr="005C6F28" w:rsidRDefault="00887ADF" w:rsidP="00354E7D">
      <w:pPr>
        <w:spacing w:line="276" w:lineRule="auto"/>
        <w:jc w:val="center"/>
      </w:pPr>
      <w:r w:rsidRPr="005C6F28">
        <w:t>Ministério Público do Trabalho</w:t>
      </w:r>
    </w:p>
    <w:p w:rsidR="009030BD" w:rsidRPr="005C6F28" w:rsidRDefault="009030BD" w:rsidP="00354E7D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887ADF" w:rsidRPr="005C6F28" w:rsidRDefault="00887ADF" w:rsidP="00887ADF">
      <w:pPr>
        <w:spacing w:line="276" w:lineRule="auto"/>
        <w:jc w:val="center"/>
      </w:pPr>
      <w:r w:rsidRPr="005C6F28">
        <w:t xml:space="preserve">Marco </w:t>
      </w:r>
      <w:proofErr w:type="spellStart"/>
      <w:r w:rsidRPr="005C6F28">
        <w:t>Antonio</w:t>
      </w:r>
      <w:proofErr w:type="spellEnd"/>
      <w:r w:rsidRPr="005C6F28">
        <w:t xml:space="preserve"> Ramos</w:t>
      </w:r>
    </w:p>
    <w:p w:rsidR="00887ADF" w:rsidRPr="005C6F28" w:rsidRDefault="00887ADF" w:rsidP="00887ADF">
      <w:pPr>
        <w:spacing w:line="276" w:lineRule="auto"/>
        <w:jc w:val="center"/>
      </w:pPr>
      <w:r w:rsidRPr="005C6F28">
        <w:t xml:space="preserve">AGEPAR </w:t>
      </w:r>
    </w:p>
    <w:p w:rsidR="00887ADF" w:rsidRPr="005C6F28" w:rsidRDefault="00887ADF" w:rsidP="00887ADF">
      <w:pPr>
        <w:spacing w:line="276" w:lineRule="auto"/>
        <w:jc w:val="center"/>
      </w:pPr>
    </w:p>
    <w:p w:rsidR="00887ADF" w:rsidRPr="005C6F28" w:rsidRDefault="00887ADF" w:rsidP="00887ADF">
      <w:pPr>
        <w:spacing w:line="276" w:lineRule="auto"/>
        <w:jc w:val="center"/>
      </w:pPr>
    </w:p>
    <w:p w:rsidR="005F151C" w:rsidRPr="005C6F28" w:rsidRDefault="00887ADF" w:rsidP="00887ADF">
      <w:pPr>
        <w:spacing w:line="276" w:lineRule="auto"/>
        <w:jc w:val="center"/>
      </w:pPr>
      <w:r w:rsidRPr="005C6F28">
        <w:t>Marcos Del Ré Fernandes</w:t>
      </w:r>
    </w:p>
    <w:p w:rsidR="009030BD" w:rsidRPr="005C6F28" w:rsidRDefault="00887ADF" w:rsidP="009030BD">
      <w:pPr>
        <w:spacing w:line="276" w:lineRule="auto"/>
        <w:jc w:val="center"/>
      </w:pPr>
      <w:r w:rsidRPr="005C6F28">
        <w:t>SANEPAR</w:t>
      </w:r>
    </w:p>
    <w:p w:rsidR="009030BD" w:rsidRPr="005C6F28" w:rsidRDefault="009030BD" w:rsidP="00354E7D">
      <w:pPr>
        <w:spacing w:line="276" w:lineRule="auto"/>
        <w:jc w:val="center"/>
      </w:pPr>
    </w:p>
    <w:p w:rsidR="00887ADF" w:rsidRPr="005C6F28" w:rsidRDefault="00887ADF" w:rsidP="00354E7D">
      <w:pPr>
        <w:spacing w:line="276" w:lineRule="auto"/>
        <w:jc w:val="center"/>
      </w:pPr>
      <w:bookmarkStart w:id="0" w:name="_GoBack"/>
      <w:bookmarkEnd w:id="0"/>
    </w:p>
    <w:p w:rsidR="005F151C" w:rsidRPr="005C6F28" w:rsidRDefault="00887ADF" w:rsidP="00354E7D">
      <w:pPr>
        <w:spacing w:line="276" w:lineRule="auto"/>
        <w:jc w:val="center"/>
      </w:pPr>
      <w:proofErr w:type="spellStart"/>
      <w:r w:rsidRPr="005C6F28">
        <w:t>Helmuth</w:t>
      </w:r>
      <w:proofErr w:type="spellEnd"/>
      <w:r w:rsidRPr="005C6F28">
        <w:t xml:space="preserve"> </w:t>
      </w:r>
      <w:r w:rsidR="00E51301" w:rsidRPr="005C6F28">
        <w:t xml:space="preserve">Germano </w:t>
      </w:r>
      <w:proofErr w:type="spellStart"/>
      <w:r w:rsidRPr="005C6F28">
        <w:t>Venske</w:t>
      </w:r>
      <w:proofErr w:type="spellEnd"/>
      <w:r w:rsidRPr="005C6F28">
        <w:t xml:space="preserve"> Neto</w:t>
      </w:r>
    </w:p>
    <w:p w:rsidR="009030BD" w:rsidRPr="005C6F28" w:rsidRDefault="00887ADF" w:rsidP="00354E7D">
      <w:pPr>
        <w:spacing w:line="276" w:lineRule="auto"/>
        <w:jc w:val="center"/>
      </w:pPr>
      <w:r w:rsidRPr="005C6F28">
        <w:lastRenderedPageBreak/>
        <w:t>AGEPAR</w:t>
      </w:r>
    </w:p>
    <w:p w:rsidR="005F151C" w:rsidRPr="005C6F28" w:rsidRDefault="005F151C" w:rsidP="00354E7D">
      <w:pPr>
        <w:spacing w:line="276" w:lineRule="auto"/>
        <w:jc w:val="center"/>
      </w:pPr>
    </w:p>
    <w:p w:rsidR="00803386" w:rsidRDefault="00803386" w:rsidP="00354E7D">
      <w:pPr>
        <w:spacing w:line="276" w:lineRule="auto"/>
        <w:jc w:val="center"/>
      </w:pPr>
    </w:p>
    <w:p w:rsidR="00112467" w:rsidRDefault="00112467" w:rsidP="00354E7D">
      <w:pPr>
        <w:spacing w:line="276" w:lineRule="auto"/>
        <w:jc w:val="center"/>
      </w:pPr>
    </w:p>
    <w:p w:rsidR="00112467" w:rsidRDefault="00112467" w:rsidP="00354E7D">
      <w:pPr>
        <w:spacing w:line="276" w:lineRule="auto"/>
        <w:jc w:val="center"/>
      </w:pPr>
      <w:r>
        <w:t>Andréa Almeida Lopes de Deus</w:t>
      </w:r>
    </w:p>
    <w:p w:rsidR="009030BD" w:rsidRPr="005C6F28" w:rsidRDefault="00112467" w:rsidP="00354E7D">
      <w:pPr>
        <w:spacing w:line="276" w:lineRule="auto"/>
        <w:jc w:val="center"/>
      </w:pPr>
      <w:r>
        <w:t>APPA</w:t>
      </w:r>
    </w:p>
    <w:p w:rsidR="009030BD" w:rsidRPr="005C6F28" w:rsidRDefault="009030BD" w:rsidP="00354E7D">
      <w:pPr>
        <w:spacing w:line="276" w:lineRule="auto"/>
        <w:jc w:val="center"/>
      </w:pPr>
    </w:p>
    <w:p w:rsidR="00E51301" w:rsidRPr="005C6F28" w:rsidRDefault="00E51301" w:rsidP="00354E7D">
      <w:pPr>
        <w:spacing w:line="276" w:lineRule="auto"/>
        <w:jc w:val="center"/>
      </w:pPr>
    </w:p>
    <w:p w:rsidR="00946460" w:rsidRPr="005C6F28" w:rsidRDefault="00946460" w:rsidP="00946460">
      <w:pPr>
        <w:spacing w:line="276" w:lineRule="auto"/>
        <w:jc w:val="center"/>
      </w:pPr>
      <w:r w:rsidRPr="005C6F28">
        <w:t xml:space="preserve">Thales Trevisan </w:t>
      </w:r>
    </w:p>
    <w:p w:rsidR="00946460" w:rsidRPr="005C6F28" w:rsidRDefault="00946460" w:rsidP="00946460">
      <w:pPr>
        <w:spacing w:line="276" w:lineRule="auto"/>
        <w:jc w:val="center"/>
      </w:pPr>
      <w:r w:rsidRPr="005C6F28">
        <w:t>APPA</w:t>
      </w:r>
    </w:p>
    <w:p w:rsidR="00E51301" w:rsidRPr="005C6F28" w:rsidRDefault="00E51301" w:rsidP="00946460">
      <w:pPr>
        <w:spacing w:line="276" w:lineRule="auto"/>
        <w:jc w:val="center"/>
      </w:pPr>
    </w:p>
    <w:p w:rsidR="00E51301" w:rsidRPr="005C6F28" w:rsidRDefault="00E51301" w:rsidP="00946460">
      <w:pPr>
        <w:spacing w:line="276" w:lineRule="auto"/>
        <w:jc w:val="center"/>
      </w:pPr>
    </w:p>
    <w:p w:rsidR="00E51301" w:rsidRPr="005C6F28" w:rsidRDefault="00E51301" w:rsidP="00E51301">
      <w:pPr>
        <w:spacing w:line="276" w:lineRule="auto"/>
        <w:jc w:val="center"/>
      </w:pPr>
      <w:r w:rsidRPr="005C6F28">
        <w:t>André Luiz Sério</w:t>
      </w:r>
    </w:p>
    <w:p w:rsidR="00E51301" w:rsidRPr="005C6F28" w:rsidRDefault="00E51301" w:rsidP="00E51301">
      <w:pPr>
        <w:spacing w:line="276" w:lineRule="auto"/>
        <w:jc w:val="center"/>
      </w:pPr>
      <w:r w:rsidRPr="005C6F28">
        <w:t>DER/PR</w:t>
      </w:r>
    </w:p>
    <w:p w:rsidR="00E51301" w:rsidRPr="005C6F28" w:rsidRDefault="00E51301" w:rsidP="00946460">
      <w:pPr>
        <w:spacing w:line="276" w:lineRule="auto"/>
        <w:jc w:val="center"/>
      </w:pPr>
    </w:p>
    <w:p w:rsidR="00946460" w:rsidRPr="005C6F28" w:rsidRDefault="00946460" w:rsidP="00354E7D">
      <w:pPr>
        <w:spacing w:line="276" w:lineRule="auto"/>
        <w:jc w:val="center"/>
      </w:pPr>
    </w:p>
    <w:p w:rsidR="00887ADF" w:rsidRPr="005C6F28" w:rsidRDefault="00887ADF" w:rsidP="00887ADF">
      <w:pPr>
        <w:spacing w:line="276" w:lineRule="auto"/>
        <w:jc w:val="center"/>
      </w:pPr>
      <w:r w:rsidRPr="005C6F28">
        <w:t>José Carlos Salgado</w:t>
      </w:r>
    </w:p>
    <w:p w:rsidR="00887ADF" w:rsidRPr="005C6F28" w:rsidRDefault="00887ADF" w:rsidP="00887ADF">
      <w:pPr>
        <w:spacing w:line="276" w:lineRule="auto"/>
        <w:jc w:val="center"/>
      </w:pPr>
      <w:r w:rsidRPr="005C6F28">
        <w:t>IAT</w:t>
      </w:r>
    </w:p>
    <w:p w:rsidR="005F151C" w:rsidRPr="005C6F28" w:rsidRDefault="005F151C" w:rsidP="00354E7D">
      <w:pPr>
        <w:spacing w:line="276" w:lineRule="auto"/>
        <w:jc w:val="center"/>
      </w:pPr>
    </w:p>
    <w:p w:rsidR="00E50631" w:rsidRPr="005C6F28" w:rsidRDefault="00E50631" w:rsidP="00354E7D">
      <w:pPr>
        <w:spacing w:line="276" w:lineRule="auto"/>
        <w:jc w:val="center"/>
      </w:pPr>
      <w:r w:rsidRPr="005C6F28">
        <w:t xml:space="preserve">José Joaquim </w:t>
      </w:r>
      <w:proofErr w:type="spellStart"/>
      <w:r w:rsidRPr="005C6F28">
        <w:t>Crachineski</w:t>
      </w:r>
      <w:proofErr w:type="spellEnd"/>
      <w:r w:rsidRPr="005C6F28">
        <w:t xml:space="preserve"> </w:t>
      </w:r>
    </w:p>
    <w:p w:rsidR="009030BD" w:rsidRPr="005C6F28" w:rsidRDefault="00E50631" w:rsidP="00354E7D">
      <w:pPr>
        <w:spacing w:line="276" w:lineRule="auto"/>
        <w:jc w:val="center"/>
      </w:pPr>
      <w:r w:rsidRPr="005C6F28">
        <w:t>IBAMA</w:t>
      </w:r>
    </w:p>
    <w:p w:rsidR="009030BD" w:rsidRPr="005C6F28" w:rsidRDefault="009030BD" w:rsidP="00354E7D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E50631" w:rsidRPr="005C6F28" w:rsidRDefault="00E50631" w:rsidP="00354E7D">
      <w:pPr>
        <w:spacing w:line="276" w:lineRule="auto"/>
        <w:jc w:val="center"/>
      </w:pPr>
      <w:proofErr w:type="spellStart"/>
      <w:r w:rsidRPr="005C6F28">
        <w:t>Adinan</w:t>
      </w:r>
      <w:proofErr w:type="spellEnd"/>
      <w:r w:rsidRPr="005C6F28">
        <w:t xml:space="preserve"> Soares de Assunção </w:t>
      </w:r>
    </w:p>
    <w:p w:rsidR="005F4266" w:rsidRPr="005C6F28" w:rsidRDefault="00E50631" w:rsidP="00354E7D">
      <w:pPr>
        <w:spacing w:line="276" w:lineRule="auto"/>
        <w:jc w:val="center"/>
      </w:pPr>
      <w:r w:rsidRPr="005C6F28">
        <w:t>IBAMA</w:t>
      </w:r>
    </w:p>
    <w:p w:rsidR="00354E7D" w:rsidRPr="005C6F28" w:rsidRDefault="00354E7D" w:rsidP="00354E7D">
      <w:pPr>
        <w:spacing w:line="276" w:lineRule="auto"/>
        <w:jc w:val="center"/>
      </w:pPr>
    </w:p>
    <w:p w:rsidR="009030BD" w:rsidRPr="005C6F28" w:rsidRDefault="009030BD" w:rsidP="009030BD">
      <w:pPr>
        <w:spacing w:line="276" w:lineRule="auto"/>
        <w:jc w:val="center"/>
        <w:rPr>
          <w:sz w:val="20"/>
        </w:rPr>
      </w:pPr>
    </w:p>
    <w:p w:rsidR="00887ADF" w:rsidRPr="005C6F28" w:rsidRDefault="00E51301" w:rsidP="00887ADF">
      <w:pPr>
        <w:spacing w:line="276" w:lineRule="auto"/>
        <w:jc w:val="center"/>
      </w:pPr>
      <w:r w:rsidRPr="005C6F28">
        <w:t>Thiago Fernando Bonetti</w:t>
      </w:r>
      <w:r w:rsidR="00887ADF" w:rsidRPr="005C6F28">
        <w:t xml:space="preserve"> </w:t>
      </w:r>
    </w:p>
    <w:p w:rsidR="00887ADF" w:rsidRPr="005C6F28" w:rsidRDefault="00E51301" w:rsidP="009030BD">
      <w:pPr>
        <w:spacing w:line="276" w:lineRule="auto"/>
        <w:jc w:val="center"/>
        <w:sectPr w:rsidR="00887ADF" w:rsidRPr="005C6F28" w:rsidSect="00706BB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5C6F28">
        <w:t>ANTAQ</w:t>
      </w:r>
    </w:p>
    <w:p w:rsidR="00272898" w:rsidRPr="005C6F28" w:rsidRDefault="00272898" w:rsidP="006923C4">
      <w:pPr>
        <w:spacing w:line="276" w:lineRule="auto"/>
      </w:pPr>
    </w:p>
    <w:sectPr w:rsidR="00272898" w:rsidRPr="005C6F28" w:rsidSect="00C331A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BA4"/>
    <w:multiLevelType w:val="hybridMultilevel"/>
    <w:tmpl w:val="93825968"/>
    <w:lvl w:ilvl="0" w:tplc="4752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CF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45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E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C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E03F7"/>
    <w:multiLevelType w:val="hybridMultilevel"/>
    <w:tmpl w:val="A8008B5A"/>
    <w:lvl w:ilvl="0" w:tplc="9776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A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E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6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0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E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0F1AF3"/>
    <w:multiLevelType w:val="hybridMultilevel"/>
    <w:tmpl w:val="4672CF8C"/>
    <w:lvl w:ilvl="0" w:tplc="D5B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C1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E0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CF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A2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4C36AA"/>
    <w:multiLevelType w:val="hybridMultilevel"/>
    <w:tmpl w:val="D5522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3EAA"/>
    <w:multiLevelType w:val="hybridMultilevel"/>
    <w:tmpl w:val="A10E0030"/>
    <w:lvl w:ilvl="0" w:tplc="8890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4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C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A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8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DB3EE4"/>
    <w:multiLevelType w:val="hybridMultilevel"/>
    <w:tmpl w:val="EA22D6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BA3BE3"/>
    <w:multiLevelType w:val="hybridMultilevel"/>
    <w:tmpl w:val="4B8E0958"/>
    <w:lvl w:ilvl="0" w:tplc="C4DEF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8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4F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6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6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4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C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6C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15"/>
  </w:num>
  <w:num w:numId="11">
    <w:abstractNumId w:val="10"/>
  </w:num>
  <w:num w:numId="12">
    <w:abstractNumId w:val="0"/>
  </w:num>
  <w:num w:numId="13">
    <w:abstractNumId w:val="6"/>
  </w:num>
  <w:num w:numId="14">
    <w:abstractNumId w:val="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064B0"/>
    <w:rsid w:val="0000684F"/>
    <w:rsid w:val="00022275"/>
    <w:rsid w:val="00042DE3"/>
    <w:rsid w:val="0005057F"/>
    <w:rsid w:val="00055ECE"/>
    <w:rsid w:val="00073179"/>
    <w:rsid w:val="000826A9"/>
    <w:rsid w:val="000A0C69"/>
    <w:rsid w:val="000B4CC6"/>
    <w:rsid w:val="000B5556"/>
    <w:rsid w:val="000B6107"/>
    <w:rsid w:val="000D0349"/>
    <w:rsid w:val="000D0DEE"/>
    <w:rsid w:val="000D7084"/>
    <w:rsid w:val="000F109E"/>
    <w:rsid w:val="00112467"/>
    <w:rsid w:val="00122F8C"/>
    <w:rsid w:val="00136FA9"/>
    <w:rsid w:val="0014598E"/>
    <w:rsid w:val="00152F84"/>
    <w:rsid w:val="001573F7"/>
    <w:rsid w:val="0018606B"/>
    <w:rsid w:val="001D1A61"/>
    <w:rsid w:val="001D3391"/>
    <w:rsid w:val="001D5D26"/>
    <w:rsid w:val="001E2C9D"/>
    <w:rsid w:val="0020003C"/>
    <w:rsid w:val="00203778"/>
    <w:rsid w:val="00203B80"/>
    <w:rsid w:val="00205092"/>
    <w:rsid w:val="00255FE8"/>
    <w:rsid w:val="0025688E"/>
    <w:rsid w:val="00261358"/>
    <w:rsid w:val="00265E0C"/>
    <w:rsid w:val="00272898"/>
    <w:rsid w:val="002738A4"/>
    <w:rsid w:val="00290252"/>
    <w:rsid w:val="00294DB2"/>
    <w:rsid w:val="00295ABC"/>
    <w:rsid w:val="002A4641"/>
    <w:rsid w:val="002B6868"/>
    <w:rsid w:val="002C6D09"/>
    <w:rsid w:val="002D7506"/>
    <w:rsid w:val="002D7A49"/>
    <w:rsid w:val="002E0A99"/>
    <w:rsid w:val="002E49F6"/>
    <w:rsid w:val="002F18BF"/>
    <w:rsid w:val="002F22EC"/>
    <w:rsid w:val="002F2378"/>
    <w:rsid w:val="002F7F14"/>
    <w:rsid w:val="00300BCD"/>
    <w:rsid w:val="00305F3B"/>
    <w:rsid w:val="003067B0"/>
    <w:rsid w:val="003154EF"/>
    <w:rsid w:val="00323E70"/>
    <w:rsid w:val="003340F9"/>
    <w:rsid w:val="00337957"/>
    <w:rsid w:val="00343378"/>
    <w:rsid w:val="00347B19"/>
    <w:rsid w:val="00354E7D"/>
    <w:rsid w:val="00355269"/>
    <w:rsid w:val="00356B32"/>
    <w:rsid w:val="00356CC5"/>
    <w:rsid w:val="00365ADF"/>
    <w:rsid w:val="00390394"/>
    <w:rsid w:val="00391AD4"/>
    <w:rsid w:val="003E015F"/>
    <w:rsid w:val="003E6ED0"/>
    <w:rsid w:val="003F1BFC"/>
    <w:rsid w:val="004070FF"/>
    <w:rsid w:val="00410768"/>
    <w:rsid w:val="00431B39"/>
    <w:rsid w:val="004349F3"/>
    <w:rsid w:val="00451621"/>
    <w:rsid w:val="00472713"/>
    <w:rsid w:val="004755AA"/>
    <w:rsid w:val="004764F5"/>
    <w:rsid w:val="0048021E"/>
    <w:rsid w:val="00482678"/>
    <w:rsid w:val="0049465D"/>
    <w:rsid w:val="004A2D1C"/>
    <w:rsid w:val="004B50C7"/>
    <w:rsid w:val="004C139E"/>
    <w:rsid w:val="004D2E68"/>
    <w:rsid w:val="004D627F"/>
    <w:rsid w:val="004E2B64"/>
    <w:rsid w:val="004F0EC3"/>
    <w:rsid w:val="004F48A7"/>
    <w:rsid w:val="004F5A66"/>
    <w:rsid w:val="0050602D"/>
    <w:rsid w:val="0052127C"/>
    <w:rsid w:val="00523F6A"/>
    <w:rsid w:val="0053532A"/>
    <w:rsid w:val="00552F9A"/>
    <w:rsid w:val="00553EF3"/>
    <w:rsid w:val="00554734"/>
    <w:rsid w:val="0056389B"/>
    <w:rsid w:val="0057099E"/>
    <w:rsid w:val="005856A4"/>
    <w:rsid w:val="00585942"/>
    <w:rsid w:val="00593224"/>
    <w:rsid w:val="00595725"/>
    <w:rsid w:val="005A58C2"/>
    <w:rsid w:val="005B0439"/>
    <w:rsid w:val="005C57CD"/>
    <w:rsid w:val="005C6EAF"/>
    <w:rsid w:val="005C6F28"/>
    <w:rsid w:val="005D6D82"/>
    <w:rsid w:val="005E29C8"/>
    <w:rsid w:val="005F151C"/>
    <w:rsid w:val="005F248A"/>
    <w:rsid w:val="005F4266"/>
    <w:rsid w:val="00610DB8"/>
    <w:rsid w:val="00626F59"/>
    <w:rsid w:val="00635E8C"/>
    <w:rsid w:val="006441AF"/>
    <w:rsid w:val="0067094C"/>
    <w:rsid w:val="006923C4"/>
    <w:rsid w:val="00695499"/>
    <w:rsid w:val="00696325"/>
    <w:rsid w:val="006E20F8"/>
    <w:rsid w:val="006E5C42"/>
    <w:rsid w:val="00724E39"/>
    <w:rsid w:val="0072535C"/>
    <w:rsid w:val="00730D2E"/>
    <w:rsid w:val="00743B6B"/>
    <w:rsid w:val="00753CE9"/>
    <w:rsid w:val="007616F3"/>
    <w:rsid w:val="007622B4"/>
    <w:rsid w:val="00762841"/>
    <w:rsid w:val="0076316D"/>
    <w:rsid w:val="007747B0"/>
    <w:rsid w:val="007849FE"/>
    <w:rsid w:val="00792BEB"/>
    <w:rsid w:val="0079304D"/>
    <w:rsid w:val="007A2461"/>
    <w:rsid w:val="007B1217"/>
    <w:rsid w:val="007B22E2"/>
    <w:rsid w:val="007F010D"/>
    <w:rsid w:val="007F70CA"/>
    <w:rsid w:val="00803386"/>
    <w:rsid w:val="00807293"/>
    <w:rsid w:val="00817630"/>
    <w:rsid w:val="00832CFF"/>
    <w:rsid w:val="008745EA"/>
    <w:rsid w:val="00882B5A"/>
    <w:rsid w:val="00887ADF"/>
    <w:rsid w:val="00894561"/>
    <w:rsid w:val="0089569C"/>
    <w:rsid w:val="008A2B64"/>
    <w:rsid w:val="008A47C0"/>
    <w:rsid w:val="008D1F51"/>
    <w:rsid w:val="008D2C1F"/>
    <w:rsid w:val="008D3CA3"/>
    <w:rsid w:val="008E5B82"/>
    <w:rsid w:val="00901327"/>
    <w:rsid w:val="009030BD"/>
    <w:rsid w:val="009105AF"/>
    <w:rsid w:val="00910FB3"/>
    <w:rsid w:val="00912668"/>
    <w:rsid w:val="00922368"/>
    <w:rsid w:val="00946460"/>
    <w:rsid w:val="0096305A"/>
    <w:rsid w:val="00973CF1"/>
    <w:rsid w:val="0097452A"/>
    <w:rsid w:val="00982B22"/>
    <w:rsid w:val="00985750"/>
    <w:rsid w:val="00991F10"/>
    <w:rsid w:val="009A6D24"/>
    <w:rsid w:val="009B7BA7"/>
    <w:rsid w:val="009C079F"/>
    <w:rsid w:val="009C44DD"/>
    <w:rsid w:val="009C7931"/>
    <w:rsid w:val="009E7682"/>
    <w:rsid w:val="00A038A3"/>
    <w:rsid w:val="00A231D4"/>
    <w:rsid w:val="00A307B3"/>
    <w:rsid w:val="00A62E9E"/>
    <w:rsid w:val="00A7197F"/>
    <w:rsid w:val="00A8652B"/>
    <w:rsid w:val="00A900E9"/>
    <w:rsid w:val="00AA4C68"/>
    <w:rsid w:val="00AA7FE4"/>
    <w:rsid w:val="00AB4A63"/>
    <w:rsid w:val="00AC290D"/>
    <w:rsid w:val="00AE213E"/>
    <w:rsid w:val="00AE5EAE"/>
    <w:rsid w:val="00AF2161"/>
    <w:rsid w:val="00AF49F6"/>
    <w:rsid w:val="00AF69BE"/>
    <w:rsid w:val="00B028C5"/>
    <w:rsid w:val="00B02E02"/>
    <w:rsid w:val="00B04B56"/>
    <w:rsid w:val="00B06A29"/>
    <w:rsid w:val="00B14804"/>
    <w:rsid w:val="00B21B1F"/>
    <w:rsid w:val="00B24F72"/>
    <w:rsid w:val="00B27C01"/>
    <w:rsid w:val="00B361DC"/>
    <w:rsid w:val="00B43EAE"/>
    <w:rsid w:val="00B52179"/>
    <w:rsid w:val="00B73D45"/>
    <w:rsid w:val="00B91DB4"/>
    <w:rsid w:val="00B92E80"/>
    <w:rsid w:val="00B96021"/>
    <w:rsid w:val="00BA29F7"/>
    <w:rsid w:val="00BA468A"/>
    <w:rsid w:val="00BD36B1"/>
    <w:rsid w:val="00BD6F3B"/>
    <w:rsid w:val="00BE0B75"/>
    <w:rsid w:val="00C01386"/>
    <w:rsid w:val="00C04F88"/>
    <w:rsid w:val="00C07DC6"/>
    <w:rsid w:val="00C6009B"/>
    <w:rsid w:val="00C60A7E"/>
    <w:rsid w:val="00C771FC"/>
    <w:rsid w:val="00C872DE"/>
    <w:rsid w:val="00C93765"/>
    <w:rsid w:val="00CA3A64"/>
    <w:rsid w:val="00CC32E8"/>
    <w:rsid w:val="00CC3EB9"/>
    <w:rsid w:val="00CE0219"/>
    <w:rsid w:val="00D01F1C"/>
    <w:rsid w:val="00D063EE"/>
    <w:rsid w:val="00D0773D"/>
    <w:rsid w:val="00D10852"/>
    <w:rsid w:val="00D110CB"/>
    <w:rsid w:val="00D14716"/>
    <w:rsid w:val="00D22213"/>
    <w:rsid w:val="00D51FAF"/>
    <w:rsid w:val="00D61A57"/>
    <w:rsid w:val="00D70DBD"/>
    <w:rsid w:val="00D71D2F"/>
    <w:rsid w:val="00D84A6B"/>
    <w:rsid w:val="00DB5EC2"/>
    <w:rsid w:val="00DE4C63"/>
    <w:rsid w:val="00DE58A3"/>
    <w:rsid w:val="00E178D0"/>
    <w:rsid w:val="00E31666"/>
    <w:rsid w:val="00E36EAA"/>
    <w:rsid w:val="00E40200"/>
    <w:rsid w:val="00E45B15"/>
    <w:rsid w:val="00E50631"/>
    <w:rsid w:val="00E51301"/>
    <w:rsid w:val="00E60955"/>
    <w:rsid w:val="00E63592"/>
    <w:rsid w:val="00E72F01"/>
    <w:rsid w:val="00E77955"/>
    <w:rsid w:val="00E77B53"/>
    <w:rsid w:val="00E77C40"/>
    <w:rsid w:val="00E8547E"/>
    <w:rsid w:val="00E9463E"/>
    <w:rsid w:val="00EB641B"/>
    <w:rsid w:val="00EC7C90"/>
    <w:rsid w:val="00ED6E80"/>
    <w:rsid w:val="00ED78B9"/>
    <w:rsid w:val="00EF76B8"/>
    <w:rsid w:val="00F01476"/>
    <w:rsid w:val="00F06F46"/>
    <w:rsid w:val="00F1765C"/>
    <w:rsid w:val="00F32F6F"/>
    <w:rsid w:val="00F4542A"/>
    <w:rsid w:val="00F51EB7"/>
    <w:rsid w:val="00F64C74"/>
    <w:rsid w:val="00F916BD"/>
    <w:rsid w:val="00F91E13"/>
    <w:rsid w:val="00FB6CF5"/>
    <w:rsid w:val="00FC6097"/>
    <w:rsid w:val="00FC7CB5"/>
    <w:rsid w:val="00FD03AF"/>
    <w:rsid w:val="00FD2C9F"/>
    <w:rsid w:val="00FF06C1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4D99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0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1529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HEDERSON LIIBER</cp:lastModifiedBy>
  <cp:revision>2</cp:revision>
  <cp:lastPrinted>2018-12-10T13:08:00Z</cp:lastPrinted>
  <dcterms:created xsi:type="dcterms:W3CDTF">2021-02-09T11:30:00Z</dcterms:created>
  <dcterms:modified xsi:type="dcterms:W3CDTF">2021-02-09T11:30:00Z</dcterms:modified>
</cp:coreProperties>
</file>