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211"/>
        <w:tblW w:w="9394" w:type="dxa"/>
        <w:tblLook w:val="04A0" w:firstRow="1" w:lastRow="0" w:firstColumn="1" w:lastColumn="0" w:noHBand="0" w:noVBand="1"/>
      </w:tblPr>
      <w:tblGrid>
        <w:gridCol w:w="1567"/>
        <w:gridCol w:w="1565"/>
        <w:gridCol w:w="2067"/>
        <w:gridCol w:w="1592"/>
        <w:gridCol w:w="1117"/>
        <w:gridCol w:w="1486"/>
      </w:tblGrid>
      <w:tr w:rsidR="000826A9" w:rsidTr="00417BAF">
        <w:trPr>
          <w:trHeight w:val="1159"/>
        </w:trPr>
        <w:tc>
          <w:tcPr>
            <w:tcW w:w="156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397BDE" w:rsidRDefault="00417BAF" w:rsidP="00262548">
            <w:pPr>
              <w:spacing w:line="276" w:lineRule="auto"/>
              <w:jc w:val="center"/>
              <w:rPr>
                <w:b/>
              </w:rPr>
            </w:pPr>
            <w:r w:rsidRPr="00F6224F">
              <w:rPr>
                <w:b/>
                <w:noProof/>
                <w:lang w:eastAsia="pt-BR"/>
              </w:rPr>
              <w:drawing>
                <wp:inline distT="0" distB="0" distL="0" distR="0" wp14:anchorId="6744DC93" wp14:editId="57CED688">
                  <wp:extent cx="857912" cy="572001"/>
                  <wp:effectExtent l="0" t="0" r="0" b="0"/>
                  <wp:docPr id="1" name="Imagem 1" descr="C:\Users\marcosvidal\Pictures\Novo logo est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cosvidal\Pictures\Novo logo est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000" cy="618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1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EF7C3B" w:rsidRDefault="000826A9" w:rsidP="00262548">
            <w:pPr>
              <w:spacing w:line="276" w:lineRule="auto"/>
              <w:jc w:val="center"/>
              <w:rPr>
                <w:b/>
              </w:rPr>
            </w:pPr>
            <w:r w:rsidRPr="00EF7C3B">
              <w:rPr>
                <w:b/>
              </w:rPr>
              <w:t>ESTADO DO PARANÁ</w:t>
            </w:r>
          </w:p>
          <w:p w:rsidR="000826A9" w:rsidRPr="00397BDE" w:rsidRDefault="000826A9" w:rsidP="00262548">
            <w:pPr>
              <w:spacing w:line="276" w:lineRule="auto"/>
              <w:jc w:val="center"/>
              <w:rPr>
                <w:b/>
              </w:rPr>
            </w:pPr>
            <w:r w:rsidRPr="00EF7C3B">
              <w:rPr>
                <w:b/>
              </w:rPr>
              <w:t>COMISSÃO ESTADUAL P2R2</w:t>
            </w:r>
          </w:p>
        </w:tc>
        <w:tc>
          <w:tcPr>
            <w:tcW w:w="148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397BDE" w:rsidRDefault="000826A9" w:rsidP="00262548">
            <w:pPr>
              <w:spacing w:line="276" w:lineRule="auto"/>
              <w:jc w:val="center"/>
              <w:rPr>
                <w:b/>
              </w:rPr>
            </w:pPr>
            <w:r w:rsidRPr="007974B5">
              <w:rPr>
                <w:b/>
                <w:noProof/>
                <w:lang w:eastAsia="pt-BR"/>
              </w:rPr>
              <w:drawing>
                <wp:inline distT="0" distB="0" distL="0" distR="0" wp14:anchorId="42D39A17" wp14:editId="4ACB4B02">
                  <wp:extent cx="615624" cy="564542"/>
                  <wp:effectExtent l="19050" t="0" r="0" b="0"/>
                  <wp:docPr id="4" name="Imagem 8" descr="C:\Users\CM208\Downloads\P2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M208\Downloads\P2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906" cy="565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6A9" w:rsidTr="00262548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7974B5" w:rsidRDefault="005E29C8" w:rsidP="003E34F7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</w:t>
            </w:r>
            <w:r w:rsidR="003E34F7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5</w:t>
            </w:r>
            <w:r w:rsidR="000826A9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ª Reunião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do GT Rodoviário</w:t>
            </w:r>
          </w:p>
        </w:tc>
      </w:tr>
      <w:tr w:rsidR="000826A9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262548">
            <w:pPr>
              <w:spacing w:line="276" w:lineRule="auto"/>
              <w:rPr>
                <w:b/>
              </w:rPr>
            </w:pPr>
            <w:r w:rsidRPr="007974B5">
              <w:rPr>
                <w:b/>
              </w:rPr>
              <w:t>Data:</w:t>
            </w:r>
          </w:p>
        </w:tc>
        <w:tc>
          <w:tcPr>
            <w:tcW w:w="7827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3E34F7" w:rsidP="003E34F7">
            <w:pPr>
              <w:spacing w:line="276" w:lineRule="auto"/>
              <w:jc w:val="both"/>
            </w:pPr>
            <w:r>
              <w:t>06</w:t>
            </w:r>
            <w:r w:rsidR="000826A9" w:rsidRPr="00E41D39">
              <w:t xml:space="preserve"> de </w:t>
            </w:r>
            <w:r>
              <w:t>outubro</w:t>
            </w:r>
            <w:r w:rsidR="009E7682">
              <w:t xml:space="preserve"> </w:t>
            </w:r>
            <w:r w:rsidR="008C3D89">
              <w:t>de 2020</w:t>
            </w:r>
          </w:p>
        </w:tc>
      </w:tr>
      <w:tr w:rsidR="000826A9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262548">
            <w:pPr>
              <w:spacing w:line="276" w:lineRule="auto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565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0826A9" w:rsidP="00262548">
            <w:pPr>
              <w:spacing w:line="276" w:lineRule="auto"/>
              <w:jc w:val="both"/>
            </w:pPr>
            <w:r>
              <w:t>Previsto</w:t>
            </w:r>
          </w:p>
        </w:tc>
        <w:tc>
          <w:tcPr>
            <w:tcW w:w="2067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986ADC" w:rsidP="003E34F7">
            <w:pPr>
              <w:spacing w:line="276" w:lineRule="auto"/>
              <w:jc w:val="both"/>
            </w:pPr>
            <w:r>
              <w:t>09h</w:t>
            </w:r>
            <w:r w:rsidR="003E34F7">
              <w:t>00</w:t>
            </w:r>
            <w:r w:rsidR="000826A9">
              <w:t>min</w:t>
            </w:r>
          </w:p>
        </w:tc>
        <w:tc>
          <w:tcPr>
            <w:tcW w:w="1592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0826A9" w:rsidP="00262548">
            <w:pPr>
              <w:spacing w:line="276" w:lineRule="auto"/>
              <w:jc w:val="both"/>
            </w:pPr>
            <w:r>
              <w:t>Início</w:t>
            </w:r>
          </w:p>
        </w:tc>
        <w:tc>
          <w:tcPr>
            <w:tcW w:w="2603" w:type="dxa"/>
            <w:gridSpan w:val="2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E41D39" w:rsidRDefault="00352912" w:rsidP="00352912">
            <w:pPr>
              <w:spacing w:line="276" w:lineRule="auto"/>
              <w:jc w:val="both"/>
            </w:pPr>
            <w:r>
              <w:t>10</w:t>
            </w:r>
            <w:r w:rsidR="009E7682">
              <w:t>h</w:t>
            </w:r>
            <w:r>
              <w:t>30</w:t>
            </w:r>
            <w:r w:rsidR="000826A9">
              <w:t>min</w:t>
            </w:r>
          </w:p>
        </w:tc>
      </w:tr>
      <w:tr w:rsidR="000826A9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7974B5" w:rsidRDefault="000826A9" w:rsidP="00262548">
            <w:pPr>
              <w:spacing w:line="276" w:lineRule="auto"/>
              <w:rPr>
                <w:b/>
              </w:rPr>
            </w:pPr>
            <w:r w:rsidRPr="007974B5">
              <w:rPr>
                <w:b/>
              </w:rPr>
              <w:t>Pauta:</w:t>
            </w:r>
          </w:p>
        </w:tc>
        <w:tc>
          <w:tcPr>
            <w:tcW w:w="7827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44F2A" w:rsidRDefault="00A44F2A" w:rsidP="00262548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</w:pPr>
            <w:r>
              <w:t xml:space="preserve">Portaria de designação de membros da CE-P2R2 </w:t>
            </w:r>
          </w:p>
          <w:p w:rsidR="00A44F2A" w:rsidRDefault="00A44F2A" w:rsidP="00262548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</w:pPr>
            <w:r>
              <w:t>Site da Defesa Civil Estadual: aba Comitês /Comissão estadual de produtos perigosos</w:t>
            </w:r>
          </w:p>
          <w:p w:rsidR="008C3D89" w:rsidRDefault="00A44F2A" w:rsidP="00A44F2A">
            <w:pPr>
              <w:pStyle w:val="PargrafodaLista"/>
              <w:spacing w:line="276" w:lineRule="auto"/>
              <w:jc w:val="both"/>
            </w:pPr>
            <w:r>
              <w:t>a) Portaria de designação</w:t>
            </w:r>
            <w:r w:rsidR="008C3D89">
              <w:t>;</w:t>
            </w:r>
          </w:p>
          <w:p w:rsidR="00A44F2A" w:rsidRDefault="00A44F2A" w:rsidP="00A44F2A">
            <w:pPr>
              <w:pStyle w:val="PargrafodaLista"/>
              <w:spacing w:line="276" w:lineRule="auto"/>
              <w:jc w:val="both"/>
            </w:pPr>
            <w:r>
              <w:t>b) Data das reuniões;</w:t>
            </w:r>
          </w:p>
          <w:p w:rsidR="00A44F2A" w:rsidRDefault="00A44F2A" w:rsidP="00A44F2A">
            <w:pPr>
              <w:pStyle w:val="PargrafodaLista"/>
              <w:spacing w:line="276" w:lineRule="auto"/>
              <w:jc w:val="both"/>
            </w:pPr>
            <w:r>
              <w:t>c) Atas;</w:t>
            </w:r>
          </w:p>
          <w:p w:rsidR="00A44F2A" w:rsidRDefault="00A44F2A" w:rsidP="00A44F2A">
            <w:pPr>
              <w:pStyle w:val="PargrafodaLista"/>
              <w:spacing w:line="276" w:lineRule="auto"/>
              <w:jc w:val="both"/>
            </w:pPr>
            <w:r>
              <w:t>d) Legislação;</w:t>
            </w:r>
          </w:p>
          <w:p w:rsidR="00A44F2A" w:rsidRDefault="00A44F2A" w:rsidP="00A44F2A">
            <w:pPr>
              <w:pStyle w:val="PargrafodaLista"/>
              <w:spacing w:line="276" w:lineRule="auto"/>
              <w:jc w:val="both"/>
            </w:pPr>
            <w:r>
              <w:t>e) Plano de Contingência – modal rodoviário</w:t>
            </w:r>
          </w:p>
          <w:p w:rsidR="00A44F2A" w:rsidRDefault="00A44F2A" w:rsidP="00A44F2A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</w:pPr>
            <w:r>
              <w:t>Metas do GT Rodoviário para o ano de 2020;</w:t>
            </w:r>
          </w:p>
          <w:p w:rsidR="00A44F2A" w:rsidRPr="00A44F2A" w:rsidRDefault="00A44F2A" w:rsidP="00A44F2A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</w:pPr>
            <w:r>
              <w:t xml:space="preserve">Última reunião – </w:t>
            </w:r>
            <w:r>
              <w:rPr>
                <w:b/>
              </w:rPr>
              <w:t>deliberações;</w:t>
            </w:r>
          </w:p>
          <w:p w:rsidR="00A44F2A" w:rsidRDefault="00A44F2A" w:rsidP="00A44F2A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</w:pPr>
            <w:r>
              <w:t xml:space="preserve">Próxima Concessão </w:t>
            </w:r>
          </w:p>
          <w:p w:rsidR="00A44F2A" w:rsidRDefault="00A44F2A" w:rsidP="00A44F2A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</w:pPr>
            <w:r>
              <w:t>Demanda ANTT – Autuação velocidade média (situação)</w:t>
            </w:r>
          </w:p>
          <w:p w:rsidR="00A44F2A" w:rsidRDefault="00A44F2A" w:rsidP="00A44F2A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</w:pPr>
            <w:r>
              <w:t xml:space="preserve">Proposta inicial de metas para o ano de 2021 </w:t>
            </w:r>
          </w:p>
          <w:p w:rsidR="000826A9" w:rsidRDefault="000826A9" w:rsidP="00A44F2A">
            <w:pPr>
              <w:pStyle w:val="PargrafodaLista"/>
              <w:spacing w:line="276" w:lineRule="auto"/>
              <w:jc w:val="both"/>
            </w:pPr>
          </w:p>
        </w:tc>
      </w:tr>
      <w:tr w:rsidR="00AF2161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F2161" w:rsidRPr="003073DB" w:rsidRDefault="00AF2161" w:rsidP="00AF2161">
            <w:pPr>
              <w:spacing w:line="276" w:lineRule="auto"/>
              <w:rPr>
                <w:b/>
              </w:rPr>
            </w:pPr>
            <w:r>
              <w:rPr>
                <w:b/>
              </w:rPr>
              <w:t>Participantes:</w:t>
            </w:r>
          </w:p>
        </w:tc>
        <w:tc>
          <w:tcPr>
            <w:tcW w:w="7827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84E70" w:rsidRPr="00FA79A8" w:rsidRDefault="00784E70" w:rsidP="00F27BA7">
            <w:pPr>
              <w:spacing w:line="276" w:lineRule="auto"/>
              <w:jc w:val="both"/>
            </w:pPr>
            <w:r>
              <w:t>Mariana Facundo</w:t>
            </w:r>
            <w:r w:rsidR="00835417">
              <w:t xml:space="preserve"> (AGEPAR)</w:t>
            </w:r>
            <w:r w:rsidR="0076214E">
              <w:t xml:space="preserve">, </w:t>
            </w:r>
            <w:r w:rsidR="006747E6">
              <w:t xml:space="preserve">Cap. Murilo Cezar Nascimento (CEDEC), 2º </w:t>
            </w:r>
            <w:proofErr w:type="spellStart"/>
            <w:r w:rsidR="006747E6">
              <w:t>Sgt</w:t>
            </w:r>
            <w:proofErr w:type="spellEnd"/>
            <w:r w:rsidR="006747E6">
              <w:t xml:space="preserve">. Rogério Marcos de Souza </w:t>
            </w:r>
            <w:proofErr w:type="spellStart"/>
            <w:r w:rsidR="006747E6">
              <w:t>Hammes</w:t>
            </w:r>
            <w:proofErr w:type="spellEnd"/>
            <w:r w:rsidR="002804D3">
              <w:t xml:space="preserve"> (CEDEC)</w:t>
            </w:r>
            <w:r w:rsidR="006747E6">
              <w:t xml:space="preserve">, </w:t>
            </w:r>
            <w:proofErr w:type="spellStart"/>
            <w:r w:rsidR="0076214E">
              <w:t>Miscila</w:t>
            </w:r>
            <w:proofErr w:type="spellEnd"/>
            <w:r w:rsidR="0076214E">
              <w:t xml:space="preserve"> Zeferino</w:t>
            </w:r>
            <w:r w:rsidR="006747E6">
              <w:t xml:space="preserve"> (SEST SENAT)</w:t>
            </w:r>
            <w:r w:rsidR="00A50E59">
              <w:t xml:space="preserve">, Marco </w:t>
            </w:r>
            <w:proofErr w:type="spellStart"/>
            <w:r w:rsidR="00A50E59">
              <w:t>Antonio</w:t>
            </w:r>
            <w:proofErr w:type="spellEnd"/>
            <w:r w:rsidR="00A50E59">
              <w:t xml:space="preserve"> </w:t>
            </w:r>
            <w:r w:rsidR="0076214E">
              <w:t>Ramos</w:t>
            </w:r>
            <w:r w:rsidR="006747E6">
              <w:t xml:space="preserve"> </w:t>
            </w:r>
            <w:r w:rsidR="006747E6" w:rsidRPr="00A50E59">
              <w:t>(A</w:t>
            </w:r>
            <w:r w:rsidR="00A50E59" w:rsidRPr="00A50E59">
              <w:t>GE</w:t>
            </w:r>
            <w:r w:rsidR="006747E6" w:rsidRPr="00A50E59">
              <w:t>PAR)</w:t>
            </w:r>
            <w:r w:rsidR="006747E6">
              <w:t xml:space="preserve">, </w:t>
            </w:r>
            <w:r w:rsidR="0076214E">
              <w:t>Leandro Braga Nunes Costa</w:t>
            </w:r>
            <w:r w:rsidR="00C96266">
              <w:t xml:space="preserve"> </w:t>
            </w:r>
            <w:r w:rsidR="00C96266" w:rsidRPr="00C96266">
              <w:t>(</w:t>
            </w:r>
            <w:r w:rsidR="00C96266">
              <w:t>PRF)</w:t>
            </w:r>
            <w:r w:rsidR="0076214E">
              <w:t>, Capitão Rafael</w:t>
            </w:r>
            <w:r w:rsidR="0097265B">
              <w:t xml:space="preserve"> Cosme </w:t>
            </w:r>
            <w:proofErr w:type="spellStart"/>
            <w:r w:rsidR="0097265B">
              <w:t>Pierozan</w:t>
            </w:r>
            <w:proofErr w:type="spellEnd"/>
            <w:r w:rsidR="0097265B">
              <w:t xml:space="preserve"> Tavares (CB)</w:t>
            </w:r>
            <w:r w:rsidR="0076214E">
              <w:t xml:space="preserve">, </w:t>
            </w:r>
            <w:proofErr w:type="spellStart"/>
            <w:r w:rsidR="0076214E">
              <w:t>Adinan</w:t>
            </w:r>
            <w:proofErr w:type="spellEnd"/>
            <w:r w:rsidR="0076214E">
              <w:t xml:space="preserve"> </w:t>
            </w:r>
            <w:r w:rsidR="0097265B">
              <w:t xml:space="preserve">Soares de </w:t>
            </w:r>
            <w:r w:rsidR="0076214E">
              <w:t>Assunção (IBAMA), Natalia Cabrita</w:t>
            </w:r>
            <w:r w:rsidR="0097265B">
              <w:t xml:space="preserve"> </w:t>
            </w:r>
            <w:r w:rsidR="0097265B" w:rsidRPr="0097265B">
              <w:rPr>
                <w:highlight w:val="yellow"/>
              </w:rPr>
              <w:t>(? )</w:t>
            </w:r>
            <w:r w:rsidR="0076214E">
              <w:t xml:space="preserve">, </w:t>
            </w:r>
            <w:r w:rsidR="00835417">
              <w:t xml:space="preserve">Cap. </w:t>
            </w:r>
            <w:r w:rsidR="0076214E">
              <w:t xml:space="preserve">Eduardo </w:t>
            </w:r>
            <w:proofErr w:type="spellStart"/>
            <w:r w:rsidR="0076214E">
              <w:t>Hunzicker</w:t>
            </w:r>
            <w:proofErr w:type="spellEnd"/>
            <w:r w:rsidR="00F27BA7">
              <w:t xml:space="preserve"> </w:t>
            </w:r>
            <w:r w:rsidR="0097265B">
              <w:t>(CB)</w:t>
            </w:r>
            <w:r w:rsidR="0076214E">
              <w:t xml:space="preserve">, </w:t>
            </w:r>
            <w:proofErr w:type="spellStart"/>
            <w:r w:rsidR="00E745E9">
              <w:t>Narayana</w:t>
            </w:r>
            <w:proofErr w:type="spellEnd"/>
            <w:r w:rsidR="00E745E9">
              <w:t xml:space="preserve"> </w:t>
            </w:r>
            <w:proofErr w:type="spellStart"/>
            <w:r w:rsidR="00E745E9">
              <w:t>Rohn</w:t>
            </w:r>
            <w:proofErr w:type="spellEnd"/>
            <w:r w:rsidR="00E745E9">
              <w:t xml:space="preserve"> Cardozo</w:t>
            </w:r>
            <w:r w:rsidR="0097265B">
              <w:t xml:space="preserve"> (DER)</w:t>
            </w:r>
            <w:r w:rsidR="00E745E9">
              <w:t xml:space="preserve">, </w:t>
            </w:r>
            <w:proofErr w:type="spellStart"/>
            <w:r w:rsidR="0097265B" w:rsidRPr="0097265B">
              <w:t>Abdelmajid</w:t>
            </w:r>
            <w:proofErr w:type="spellEnd"/>
            <w:r w:rsidR="0097265B" w:rsidRPr="0097265B">
              <w:t xml:space="preserve"> </w:t>
            </w:r>
            <w:proofErr w:type="spellStart"/>
            <w:r w:rsidR="0097265B" w:rsidRPr="0097265B">
              <w:t>Hach</w:t>
            </w:r>
            <w:proofErr w:type="spellEnd"/>
            <w:r w:rsidR="0097265B">
              <w:t xml:space="preserve"> (</w:t>
            </w:r>
            <w:r w:rsidR="00E745E9">
              <w:t>CREA</w:t>
            </w:r>
            <w:r w:rsidR="0097265B">
              <w:t>)</w:t>
            </w:r>
            <w:r w:rsidR="007A393D">
              <w:t xml:space="preserve">, </w:t>
            </w:r>
            <w:r w:rsidR="00E21040">
              <w:t>Jeferson Bem</w:t>
            </w:r>
            <w:r w:rsidR="0097265B">
              <w:t xml:space="preserve"> </w:t>
            </w:r>
            <w:r w:rsidR="0097265B" w:rsidRPr="0097265B">
              <w:rPr>
                <w:highlight w:val="yellow"/>
              </w:rPr>
              <w:t>(? )</w:t>
            </w:r>
            <w:r w:rsidR="00E21040">
              <w:t>, Lutero Eduardo Lucio</w:t>
            </w:r>
            <w:r w:rsidR="0097265B">
              <w:t xml:space="preserve"> (SANEPAR)</w:t>
            </w:r>
            <w:r w:rsidR="00E21040">
              <w:t xml:space="preserve">, </w:t>
            </w:r>
            <w:r w:rsidR="00463232">
              <w:t>Jose Carlos Salgado</w:t>
            </w:r>
            <w:r w:rsidR="0097265B">
              <w:t xml:space="preserve"> (IAP)</w:t>
            </w:r>
            <w:r w:rsidR="000A260F">
              <w:t xml:space="preserve">, Tiago </w:t>
            </w:r>
            <w:proofErr w:type="spellStart"/>
            <w:r w:rsidR="000A260F">
              <w:t>Massaneiro</w:t>
            </w:r>
            <w:proofErr w:type="spellEnd"/>
            <w:r w:rsidR="000A260F">
              <w:t xml:space="preserve"> </w:t>
            </w:r>
            <w:proofErr w:type="spellStart"/>
            <w:r w:rsidR="000A260F">
              <w:t>Sucek</w:t>
            </w:r>
            <w:proofErr w:type="spellEnd"/>
            <w:r w:rsidR="0097265B">
              <w:t xml:space="preserve"> (SANEPAR)</w:t>
            </w:r>
            <w:r w:rsidR="000A260F">
              <w:t xml:space="preserve">, </w:t>
            </w:r>
            <w:r w:rsidR="00532AA4">
              <w:t xml:space="preserve">José Joaquim </w:t>
            </w:r>
            <w:proofErr w:type="spellStart"/>
            <w:r w:rsidR="00532AA4">
              <w:t>Crachineski</w:t>
            </w:r>
            <w:proofErr w:type="spellEnd"/>
            <w:r w:rsidR="0097265B">
              <w:t xml:space="preserve"> (IBAMA - PR)</w:t>
            </w:r>
            <w:r w:rsidR="008F2058">
              <w:t xml:space="preserve">, Reinaldo </w:t>
            </w:r>
            <w:proofErr w:type="spellStart"/>
            <w:r w:rsidR="008F2058">
              <w:t>Kneib</w:t>
            </w:r>
            <w:proofErr w:type="spellEnd"/>
            <w:r w:rsidR="0097265B">
              <w:t xml:space="preserve"> (SIMEPAR)</w:t>
            </w:r>
            <w:r w:rsidR="002804D3">
              <w:t xml:space="preserve">, Cap. </w:t>
            </w:r>
            <w:r w:rsidR="002804D3" w:rsidRPr="002804D3">
              <w:t xml:space="preserve">Eduardo </w:t>
            </w:r>
            <w:proofErr w:type="spellStart"/>
            <w:r w:rsidR="002804D3" w:rsidRPr="002804D3">
              <w:t>Niederheitmann</w:t>
            </w:r>
            <w:proofErr w:type="spellEnd"/>
            <w:r w:rsidR="002804D3" w:rsidRPr="002804D3">
              <w:t xml:space="preserve"> </w:t>
            </w:r>
            <w:proofErr w:type="spellStart"/>
            <w:r w:rsidR="002804D3" w:rsidRPr="002804D3">
              <w:t>Hunzicker</w:t>
            </w:r>
            <w:proofErr w:type="spellEnd"/>
            <w:r w:rsidR="002804D3">
              <w:t xml:space="preserve"> (CB)</w:t>
            </w:r>
            <w:r w:rsidR="00422A93">
              <w:t>, Cap. Klinger Cadete Cunha (EB).</w:t>
            </w:r>
          </w:p>
        </w:tc>
      </w:tr>
      <w:tr w:rsidR="00AF2161" w:rsidTr="00262548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AF2161" w:rsidRPr="00397BDE" w:rsidRDefault="00AF2161" w:rsidP="00AF2161">
            <w:pPr>
              <w:spacing w:line="276" w:lineRule="auto"/>
              <w:jc w:val="center"/>
              <w:rPr>
                <w:b/>
              </w:rPr>
            </w:pPr>
            <w:r w:rsidRPr="00397BDE">
              <w:rPr>
                <w:b/>
              </w:rPr>
              <w:t>ASSUNTOS ABORDADOS</w:t>
            </w:r>
          </w:p>
        </w:tc>
      </w:tr>
      <w:tr w:rsidR="00AF2161" w:rsidRPr="009C435B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F2161" w:rsidRPr="009C435B" w:rsidRDefault="00AF2161" w:rsidP="00AF2161">
            <w:pPr>
              <w:spacing w:line="276" w:lineRule="auto"/>
              <w:rPr>
                <w:b/>
              </w:rPr>
            </w:pPr>
            <w:r w:rsidRPr="009C435B">
              <w:rPr>
                <w:b/>
              </w:rPr>
              <w:t>Representante</w:t>
            </w:r>
          </w:p>
        </w:tc>
        <w:tc>
          <w:tcPr>
            <w:tcW w:w="7827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F2161" w:rsidRPr="009C435B" w:rsidRDefault="00AF2161" w:rsidP="00AF2161">
            <w:pPr>
              <w:spacing w:line="276" w:lineRule="auto"/>
              <w:jc w:val="center"/>
              <w:rPr>
                <w:b/>
              </w:rPr>
            </w:pPr>
            <w:r w:rsidRPr="009C435B">
              <w:rPr>
                <w:b/>
              </w:rPr>
              <w:t>Assunto</w:t>
            </w:r>
          </w:p>
        </w:tc>
      </w:tr>
      <w:tr w:rsidR="00696325" w:rsidRPr="00696325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696325" w:rsidRPr="00696325" w:rsidRDefault="00986ADC" w:rsidP="00696325">
            <w:pPr>
              <w:spacing w:line="276" w:lineRule="auto"/>
            </w:pPr>
            <w:r>
              <w:t>Cap. Nascimento</w:t>
            </w:r>
          </w:p>
        </w:tc>
        <w:tc>
          <w:tcPr>
            <w:tcW w:w="7827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03628" w:rsidRPr="00696325" w:rsidRDefault="00696325" w:rsidP="007E2614">
            <w:pPr>
              <w:spacing w:line="276" w:lineRule="auto"/>
              <w:jc w:val="both"/>
            </w:pPr>
            <w:r w:rsidRPr="00696325">
              <w:t>Iniciou</w:t>
            </w:r>
            <w:r>
              <w:t xml:space="preserve"> a reunião </w:t>
            </w:r>
            <w:r w:rsidR="00986ADC">
              <w:t xml:space="preserve">apresentando </w:t>
            </w:r>
            <w:r w:rsidR="00747580">
              <w:t>a pauta de assuntos: site</w:t>
            </w:r>
            <w:r w:rsidR="007E2614">
              <w:t xml:space="preserve"> da Defesa Civil (comitês)</w:t>
            </w:r>
            <w:r w:rsidR="00747580">
              <w:t>;</w:t>
            </w:r>
            <w:r w:rsidR="007E2614">
              <w:t xml:space="preserve"> indicações por Portaria de designação de membros da CE-P2R2</w:t>
            </w:r>
            <w:r w:rsidR="00747580">
              <w:t>; Metas para o ano de 2020</w:t>
            </w:r>
            <w:r w:rsidR="007E2614">
              <w:t xml:space="preserve">, </w:t>
            </w:r>
            <w:r w:rsidR="00747580">
              <w:t>Seminário</w:t>
            </w:r>
            <w:r w:rsidR="007E2614">
              <w:t>, Plano de Contingência modal rodoviário</w:t>
            </w:r>
            <w:r w:rsidR="00747580">
              <w:t>.</w:t>
            </w:r>
          </w:p>
        </w:tc>
      </w:tr>
      <w:tr w:rsidR="007E2614" w:rsidRPr="00696325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E2614" w:rsidRDefault="007E2614" w:rsidP="00696325">
            <w:pPr>
              <w:spacing w:line="276" w:lineRule="auto"/>
            </w:pPr>
            <w:r>
              <w:t xml:space="preserve">Cap. </w:t>
            </w:r>
            <w:r w:rsidRPr="002804D3">
              <w:t xml:space="preserve"> </w:t>
            </w:r>
            <w:proofErr w:type="spellStart"/>
            <w:r w:rsidRPr="002804D3">
              <w:t>Hunzicker</w:t>
            </w:r>
            <w:proofErr w:type="spellEnd"/>
          </w:p>
        </w:tc>
        <w:tc>
          <w:tcPr>
            <w:tcW w:w="7827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E2614" w:rsidRDefault="007E2614" w:rsidP="007E2614">
            <w:pPr>
              <w:spacing w:line="276" w:lineRule="auto"/>
              <w:jc w:val="both"/>
            </w:pPr>
            <w:r>
              <w:t>Sugeriu abordar assunto referente a troca do contrato das concessionárias</w:t>
            </w:r>
            <w:r w:rsidR="000E1E65">
              <w:t>.</w:t>
            </w:r>
          </w:p>
          <w:p w:rsidR="007E2614" w:rsidRPr="00696325" w:rsidRDefault="007E2614" w:rsidP="00747580">
            <w:pPr>
              <w:spacing w:line="276" w:lineRule="auto"/>
              <w:jc w:val="both"/>
            </w:pPr>
          </w:p>
        </w:tc>
      </w:tr>
      <w:tr w:rsidR="007E2614" w:rsidRPr="00696325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E2614" w:rsidRDefault="007E2614" w:rsidP="00696325">
            <w:pPr>
              <w:spacing w:line="276" w:lineRule="auto"/>
            </w:pPr>
            <w:r>
              <w:t>Cap. Nascimento</w:t>
            </w:r>
          </w:p>
        </w:tc>
        <w:tc>
          <w:tcPr>
            <w:tcW w:w="7827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E2614" w:rsidRDefault="00F27BA7" w:rsidP="007E2614">
            <w:pPr>
              <w:spacing w:line="276" w:lineRule="auto"/>
              <w:jc w:val="both"/>
            </w:pPr>
            <w:r>
              <w:t>Expôs que a meta quanto ao S</w:t>
            </w:r>
            <w:r w:rsidR="007E2614">
              <w:t>eminário não foi possível devido a pandemia, possibilidade de fazer em 2020 no formato Web, palestrantes optaram pelo formato presencial no próximo ano.</w:t>
            </w:r>
          </w:p>
          <w:p w:rsidR="007E2614" w:rsidRPr="00696325" w:rsidRDefault="007E2614" w:rsidP="00747580">
            <w:pPr>
              <w:spacing w:line="276" w:lineRule="auto"/>
              <w:jc w:val="both"/>
            </w:pPr>
          </w:p>
        </w:tc>
      </w:tr>
      <w:tr w:rsidR="005E6248" w:rsidRPr="00696325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E6248" w:rsidRDefault="005E6248" w:rsidP="005E6248">
            <w:pPr>
              <w:spacing w:line="276" w:lineRule="auto"/>
            </w:pPr>
            <w:r>
              <w:lastRenderedPageBreak/>
              <w:t>Leandro (PRF)</w:t>
            </w:r>
          </w:p>
        </w:tc>
        <w:tc>
          <w:tcPr>
            <w:tcW w:w="7827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E6248" w:rsidRDefault="000E1E65" w:rsidP="005E6248">
            <w:pPr>
              <w:spacing w:line="276" w:lineRule="auto"/>
              <w:jc w:val="both"/>
            </w:pPr>
            <w:r>
              <w:t>Sugeriu</w:t>
            </w:r>
            <w:r w:rsidR="005E6248">
              <w:t xml:space="preserve"> que o planejamento </w:t>
            </w:r>
            <w:r>
              <w:t xml:space="preserve">para o Seminário </w:t>
            </w:r>
            <w:r w:rsidR="005E6248" w:rsidRPr="000E1E65">
              <w:t>fosse presencial ser realizado em 2021</w:t>
            </w:r>
            <w:r w:rsidR="005E6248">
              <w:t>, devido ao empenho do efetivo da PRF nos meses finais do ano</w:t>
            </w:r>
            <w:r>
              <w:t>.</w:t>
            </w:r>
          </w:p>
          <w:p w:rsidR="005E6248" w:rsidRDefault="000E1E65" w:rsidP="001F499C">
            <w:pPr>
              <w:spacing w:line="276" w:lineRule="auto"/>
              <w:jc w:val="both"/>
            </w:pPr>
            <w:r>
              <w:t xml:space="preserve">Discorreu sobre o </w:t>
            </w:r>
            <w:r w:rsidR="005E6248">
              <w:t xml:space="preserve">mapeamento de acidentes realizados pela PRF – </w:t>
            </w:r>
            <w:r>
              <w:t xml:space="preserve">no modal do </w:t>
            </w:r>
            <w:r w:rsidR="005E6248">
              <w:t>Estad</w:t>
            </w:r>
            <w:r>
              <w:t xml:space="preserve">o do Paraná, produtos perigosos, com </w:t>
            </w:r>
            <w:r w:rsidR="005E6248">
              <w:t>malha rodoviária densa, permeado por serras</w:t>
            </w:r>
            <w:r>
              <w:t xml:space="preserve">, </w:t>
            </w:r>
            <w:r w:rsidR="005E6248">
              <w:t xml:space="preserve">porto de Paranaguá bastante movimentado, escoamento agrícola importante, impacto </w:t>
            </w:r>
            <w:r>
              <w:t>n</w:t>
            </w:r>
            <w:r w:rsidR="005E6248">
              <w:t>a fiscalização</w:t>
            </w:r>
            <w:r>
              <w:t xml:space="preserve">, </w:t>
            </w:r>
            <w:r w:rsidR="005E6248">
              <w:t>serras importantes que contribui para os acidentes envolvendo produto perigoso (saída de leito carroçável e tombamento), acontecendo os trechos de serras. Apresentou mapa de calor, relacionado a acidentalidade, trechos urbanos cortados por rodovias federais, transporte com destaque para defensivos agrícolas</w:t>
            </w:r>
            <w:r>
              <w:t>.</w:t>
            </w:r>
            <w:r w:rsidR="005E6248">
              <w:t xml:space="preserve"> </w:t>
            </w:r>
          </w:p>
        </w:tc>
      </w:tr>
      <w:tr w:rsidR="000976FA" w:rsidRPr="00696325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976FA" w:rsidRDefault="000976FA" w:rsidP="000976FA">
            <w:pPr>
              <w:spacing w:line="276" w:lineRule="auto"/>
            </w:pPr>
            <w:r>
              <w:t>Cap. Nascimento</w:t>
            </w:r>
          </w:p>
        </w:tc>
        <w:tc>
          <w:tcPr>
            <w:tcW w:w="7827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976FA" w:rsidRDefault="000976FA" w:rsidP="000976FA">
            <w:pPr>
              <w:spacing w:line="276" w:lineRule="auto"/>
              <w:jc w:val="both"/>
            </w:pPr>
            <w:r>
              <w:t>Indagou sobre o mapeamento, painé</w:t>
            </w:r>
            <w:r w:rsidR="00402764">
              <w:t>i</w:t>
            </w:r>
            <w:r>
              <w:t>s de acidentes em geral, locais específicos para demanda de ponto de interesse de segurança viária. Comitê desempenhando importante participação quanto as concessões das concessionárias – empresas atuais e futuras com importante contribuição para a minimização aos acidentes.</w:t>
            </w:r>
          </w:p>
        </w:tc>
      </w:tr>
      <w:tr w:rsidR="000E1E65" w:rsidRPr="00696325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E1E65" w:rsidRDefault="000976FA" w:rsidP="005E6248">
            <w:pPr>
              <w:spacing w:line="276" w:lineRule="auto"/>
            </w:pPr>
            <w:r>
              <w:t>Leandro (PRF)</w:t>
            </w:r>
          </w:p>
        </w:tc>
        <w:tc>
          <w:tcPr>
            <w:tcW w:w="7827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E1E65" w:rsidRDefault="000976FA" w:rsidP="000976FA">
            <w:pPr>
              <w:spacing w:line="276" w:lineRule="auto"/>
              <w:jc w:val="both"/>
            </w:pPr>
            <w:r>
              <w:t xml:space="preserve">Informou que consegue avaliar os trechos que tem mais acidentes (três serras), marcos quilométricos importantes, redução de velocidade. </w:t>
            </w:r>
          </w:p>
        </w:tc>
      </w:tr>
      <w:tr w:rsidR="000E1E65" w:rsidRPr="00696325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E1E65" w:rsidRDefault="000976FA" w:rsidP="005E6248">
            <w:pPr>
              <w:spacing w:line="276" w:lineRule="auto"/>
            </w:pPr>
            <w:proofErr w:type="spellStart"/>
            <w:r>
              <w:t>Miscila</w:t>
            </w:r>
            <w:proofErr w:type="spellEnd"/>
          </w:p>
        </w:tc>
        <w:tc>
          <w:tcPr>
            <w:tcW w:w="7827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E1E65" w:rsidRDefault="000976FA" w:rsidP="000976FA">
            <w:pPr>
              <w:spacing w:line="276" w:lineRule="auto"/>
              <w:jc w:val="both"/>
            </w:pPr>
            <w:r>
              <w:t>Aplicação do questionário não foi aplicado neste momento devido as implicações do COVID. Será aplicado no próximo ano por todas as 11 unidades do SEST/SENAST, sem no entanto com datas previstas.</w:t>
            </w:r>
          </w:p>
        </w:tc>
      </w:tr>
      <w:tr w:rsidR="000E1E65" w:rsidRPr="00696325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E1E65" w:rsidRDefault="000976FA" w:rsidP="005E6248">
            <w:pPr>
              <w:spacing w:line="276" w:lineRule="auto"/>
            </w:pPr>
            <w:r>
              <w:t xml:space="preserve">Cap. </w:t>
            </w:r>
            <w:proofErr w:type="spellStart"/>
            <w:r w:rsidRPr="002804D3">
              <w:t>Hunzicker</w:t>
            </w:r>
            <w:proofErr w:type="spellEnd"/>
            <w:r>
              <w:t xml:space="preserve"> (CB)</w:t>
            </w:r>
          </w:p>
        </w:tc>
        <w:tc>
          <w:tcPr>
            <w:tcW w:w="7827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E1E65" w:rsidRDefault="000976FA" w:rsidP="00402764">
            <w:pPr>
              <w:spacing w:line="276" w:lineRule="auto"/>
              <w:jc w:val="both"/>
            </w:pPr>
            <w:r>
              <w:t>Propôs que seja inserido no edital de contratação das novas Concessionárias de Pedágio a aquisição de equipamentos para o Corpo de Bombeiros</w:t>
            </w:r>
            <w:r w:rsidR="005A18E8">
              <w:t xml:space="preserve"> (</w:t>
            </w:r>
            <w:r>
              <w:t xml:space="preserve">para </w:t>
            </w:r>
            <w:r w:rsidR="005A18E8">
              <w:t>proporcionar</w:t>
            </w:r>
            <w:r>
              <w:t xml:space="preserve"> resposta </w:t>
            </w:r>
            <w:r w:rsidR="005A18E8">
              <w:t xml:space="preserve">adequada aos </w:t>
            </w:r>
            <w:r>
              <w:t>acidentes envolvendo Produto Perigoso</w:t>
            </w:r>
            <w:r w:rsidR="005A18E8">
              <w:t xml:space="preserve">). </w:t>
            </w:r>
          </w:p>
        </w:tc>
      </w:tr>
      <w:tr w:rsidR="00402764" w:rsidRPr="00696325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402764" w:rsidRDefault="00402764" w:rsidP="00402764">
            <w:pPr>
              <w:spacing w:line="276" w:lineRule="auto"/>
            </w:pPr>
            <w:r>
              <w:t>Cap. Nascimento</w:t>
            </w:r>
          </w:p>
        </w:tc>
        <w:tc>
          <w:tcPr>
            <w:tcW w:w="7827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02764" w:rsidRDefault="00402764" w:rsidP="00402764">
            <w:pPr>
              <w:spacing w:line="276" w:lineRule="auto"/>
              <w:jc w:val="both"/>
            </w:pPr>
            <w:r>
              <w:t>Posicionou que há n</w:t>
            </w:r>
            <w:r>
              <w:t>ecessidade de formalizar e participar de audiência pública.</w:t>
            </w:r>
          </w:p>
        </w:tc>
      </w:tr>
      <w:tr w:rsidR="000E1E65" w:rsidRPr="00696325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E1E65" w:rsidRDefault="005A18E8" w:rsidP="000E1E65">
            <w:pPr>
              <w:spacing w:line="276" w:lineRule="auto"/>
            </w:pPr>
            <w:r>
              <w:t>Salgado (IAP)</w:t>
            </w:r>
          </w:p>
        </w:tc>
        <w:tc>
          <w:tcPr>
            <w:tcW w:w="7827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E1E65" w:rsidRDefault="005A18E8" w:rsidP="005A18E8">
            <w:pPr>
              <w:spacing w:line="276" w:lineRule="auto"/>
              <w:jc w:val="both"/>
            </w:pPr>
            <w:r>
              <w:t>Destacou a importância do levantamento dos dados da PRF envolvendo novo licenciamento das concessionárias.</w:t>
            </w:r>
          </w:p>
        </w:tc>
      </w:tr>
      <w:tr w:rsidR="000E1E65" w:rsidRPr="00696325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E1E65" w:rsidRDefault="005A18E8" w:rsidP="000E1E65">
            <w:pPr>
              <w:spacing w:line="276" w:lineRule="auto"/>
            </w:pPr>
            <w:r>
              <w:t>Joaquim (IBAMA)</w:t>
            </w:r>
          </w:p>
        </w:tc>
        <w:tc>
          <w:tcPr>
            <w:tcW w:w="7827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A18E8" w:rsidRDefault="00402764" w:rsidP="005A18E8">
            <w:pPr>
              <w:spacing w:line="276" w:lineRule="auto"/>
              <w:jc w:val="both"/>
            </w:pPr>
            <w:r>
              <w:t>Destacou a importância de se e</w:t>
            </w:r>
            <w:r w:rsidR="005A18E8">
              <w:t>ncontrar as causas de acidentes, sugerindo modelo sobre ferrovias</w:t>
            </w:r>
            <w:r>
              <w:t xml:space="preserve"> (risco/vulnerabilidade)</w:t>
            </w:r>
            <w:r w:rsidR="005A18E8">
              <w:t>.</w:t>
            </w:r>
          </w:p>
          <w:p w:rsidR="000E1E65" w:rsidRDefault="000E1E65" w:rsidP="000E1E65">
            <w:pPr>
              <w:spacing w:line="276" w:lineRule="auto"/>
              <w:jc w:val="both"/>
            </w:pPr>
          </w:p>
        </w:tc>
      </w:tr>
      <w:tr w:rsidR="005A18E8" w:rsidRPr="00696325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5A18E8" w:rsidRDefault="00FF4837" w:rsidP="000E1E65">
            <w:pPr>
              <w:spacing w:line="276" w:lineRule="auto"/>
            </w:pPr>
            <w:r>
              <w:t>Cap. Klinger</w:t>
            </w:r>
          </w:p>
        </w:tc>
        <w:tc>
          <w:tcPr>
            <w:tcW w:w="7827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5A18E8" w:rsidRDefault="00FF4837" w:rsidP="00402764">
            <w:pPr>
              <w:spacing w:line="276" w:lineRule="auto"/>
              <w:jc w:val="both"/>
            </w:pPr>
            <w:r>
              <w:t xml:space="preserve">Expôs </w:t>
            </w:r>
            <w:r w:rsidR="0042262B">
              <w:t xml:space="preserve">a importância da identificação da </w:t>
            </w:r>
            <w:r w:rsidR="00422A93">
              <w:t xml:space="preserve">carga </w:t>
            </w:r>
            <w:r w:rsidR="0042262B">
              <w:t>e d</w:t>
            </w:r>
            <w:r w:rsidR="00422A93">
              <w:t>o produto que está sendo esparramado</w:t>
            </w:r>
            <w:r w:rsidR="0042262B">
              <w:t xml:space="preserve">. Sugeriu da importância que no </w:t>
            </w:r>
            <w:r w:rsidR="00422A93">
              <w:t>curso de MOP</w:t>
            </w:r>
            <w:r w:rsidR="0042262B">
              <w:t xml:space="preserve"> seja focado nos indivíduos </w:t>
            </w:r>
            <w:r w:rsidR="00422A93">
              <w:t xml:space="preserve">que cometem </w:t>
            </w:r>
            <w:r w:rsidR="0042262B">
              <w:t>os acidentes</w:t>
            </w:r>
            <w:r w:rsidR="00422A93">
              <w:t xml:space="preserve"> de trânsito</w:t>
            </w:r>
            <w:r w:rsidR="0042262B">
              <w:t xml:space="preserve"> (</w:t>
            </w:r>
            <w:r w:rsidR="00422A93">
              <w:t>questão geográfica, falha humana, inexperiência, imperícia</w:t>
            </w:r>
            <w:r w:rsidR="0042262B">
              <w:t xml:space="preserve">), possibilidade de melhorar a </w:t>
            </w:r>
            <w:r w:rsidR="00422A93">
              <w:t xml:space="preserve">questão técnica </w:t>
            </w:r>
            <w:r w:rsidR="0042262B">
              <w:t>(</w:t>
            </w:r>
            <w:r w:rsidR="00402764">
              <w:t xml:space="preserve">grande patê devido a </w:t>
            </w:r>
            <w:r w:rsidR="00422A93">
              <w:t>falha do motorista</w:t>
            </w:r>
            <w:r w:rsidR="0042262B">
              <w:t xml:space="preserve">). </w:t>
            </w:r>
          </w:p>
        </w:tc>
      </w:tr>
      <w:tr w:rsidR="00A66C82" w:rsidRPr="00696325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66C82" w:rsidRDefault="00A66C82" w:rsidP="00A66C82">
            <w:pPr>
              <w:spacing w:line="276" w:lineRule="auto"/>
            </w:pPr>
            <w:r>
              <w:t>Joaquim (IBAMA)</w:t>
            </w:r>
          </w:p>
        </w:tc>
        <w:tc>
          <w:tcPr>
            <w:tcW w:w="7827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66C82" w:rsidRDefault="00A66C82" w:rsidP="00A66C82">
            <w:pPr>
              <w:spacing w:line="276" w:lineRule="auto"/>
              <w:jc w:val="both"/>
            </w:pPr>
            <w:r>
              <w:t>Expôs que o licenciamento ambiental é necessário, mas que não coincide com pontos vulneráveis.</w:t>
            </w:r>
          </w:p>
        </w:tc>
      </w:tr>
      <w:tr w:rsidR="00A66C82" w:rsidRPr="00696325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66C82" w:rsidRDefault="00A66C82" w:rsidP="00A66C82">
            <w:pPr>
              <w:spacing w:line="276" w:lineRule="auto"/>
            </w:pPr>
            <w:r>
              <w:t>Cap. Nascimento</w:t>
            </w:r>
          </w:p>
        </w:tc>
        <w:tc>
          <w:tcPr>
            <w:tcW w:w="7827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66C82" w:rsidRDefault="00A66C82" w:rsidP="00402764">
            <w:pPr>
              <w:spacing w:line="276" w:lineRule="auto"/>
              <w:jc w:val="both"/>
            </w:pPr>
            <w:r>
              <w:t>Informou que o Corpo de Bombeiros tem dificuldade de repor mat</w:t>
            </w:r>
            <w:r w:rsidR="00402764">
              <w:t>e</w:t>
            </w:r>
            <w:r>
              <w:t>ria</w:t>
            </w:r>
            <w:r w:rsidR="00402764">
              <w:t>i</w:t>
            </w:r>
            <w:r>
              <w:t xml:space="preserve">s utilizados, e que Termo de Cooperação </w:t>
            </w:r>
            <w:r w:rsidR="00402764">
              <w:t>poderia viabilizar</w:t>
            </w:r>
            <w:r>
              <w:t>.</w:t>
            </w:r>
          </w:p>
        </w:tc>
      </w:tr>
      <w:tr w:rsidR="00A66C82" w:rsidRPr="00696325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66C82" w:rsidRDefault="001C3B47" w:rsidP="00A66C82">
            <w:pPr>
              <w:spacing w:line="276" w:lineRule="auto"/>
            </w:pPr>
            <w:r>
              <w:t>Cap. Nascimento</w:t>
            </w:r>
          </w:p>
        </w:tc>
        <w:tc>
          <w:tcPr>
            <w:tcW w:w="7827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66C82" w:rsidRDefault="001C3B47" w:rsidP="00402764">
            <w:pPr>
              <w:spacing w:line="276" w:lineRule="auto"/>
              <w:jc w:val="both"/>
            </w:pPr>
            <w:r>
              <w:t xml:space="preserve">Expôs a importância das estatísticas P2R2 com os vários registros em relação ao acidente (unificar os </w:t>
            </w:r>
            <w:r w:rsidR="00402764">
              <w:t xml:space="preserve">registros não é tarefa fácil), sendo importante para </w:t>
            </w:r>
            <w:r>
              <w:t>identificação de gargalhos.</w:t>
            </w:r>
          </w:p>
        </w:tc>
      </w:tr>
      <w:tr w:rsidR="001C06EE" w:rsidRPr="00696325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C06EE" w:rsidRDefault="001C06EE" w:rsidP="00A66C82">
            <w:pPr>
              <w:spacing w:line="276" w:lineRule="auto"/>
            </w:pPr>
            <w:r>
              <w:t>Cap. Tavares</w:t>
            </w:r>
          </w:p>
        </w:tc>
        <w:tc>
          <w:tcPr>
            <w:tcW w:w="7827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C06EE" w:rsidRDefault="001C06EE" w:rsidP="001C06EE">
            <w:pPr>
              <w:pStyle w:val="PargrafodaLista"/>
              <w:tabs>
                <w:tab w:val="left" w:pos="4252"/>
              </w:tabs>
              <w:spacing w:line="276" w:lineRule="auto"/>
              <w:ind w:left="0"/>
              <w:jc w:val="both"/>
            </w:pPr>
            <w:r>
              <w:t>Ressaltou que no próximo ano finaliza as concessões e que a demanda quanto ao atendimento a produto perigoso precisa ser atendida pela nova concessão, com equipe preparada para atendimento a produtos perigoso</w:t>
            </w:r>
            <w:r w:rsidR="00402764">
              <w:t>s e ainda a viabilidade de  estruturação do Corpo de Bombeiros decorrente da participação em acidentes em ambiente das rodovias</w:t>
            </w:r>
            <w:r>
              <w:t>.</w:t>
            </w:r>
          </w:p>
        </w:tc>
      </w:tr>
      <w:tr w:rsidR="00A66C82" w:rsidRPr="00696325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66C82" w:rsidRDefault="002F075A" w:rsidP="00A66C82">
            <w:pPr>
              <w:spacing w:line="276" w:lineRule="auto"/>
            </w:pPr>
            <w:r>
              <w:t>Cap. Nascimento</w:t>
            </w:r>
          </w:p>
        </w:tc>
        <w:tc>
          <w:tcPr>
            <w:tcW w:w="7827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E7617" w:rsidRDefault="00A66C82" w:rsidP="003E7617">
            <w:pPr>
              <w:spacing w:line="276" w:lineRule="auto"/>
              <w:jc w:val="both"/>
            </w:pPr>
            <w:r w:rsidRPr="00242B1B">
              <w:rPr>
                <w:color w:val="000000" w:themeColor="text1"/>
              </w:rPr>
              <w:t xml:space="preserve">Foi ainda reforçado as metas definidas anteriormente pelo grupo para o ano de 2020, sendo:  1. Realização do Seminário de fiscalização; 2. Reunir as estatísticas buscando </w:t>
            </w:r>
            <w:r w:rsidRPr="00242B1B">
              <w:rPr>
                <w:color w:val="000000" w:themeColor="text1"/>
              </w:rPr>
              <w:lastRenderedPageBreak/>
              <w:t>identificar pontos críticos; 3. Acompanhar as dema</w:t>
            </w:r>
            <w:r w:rsidR="002F075A" w:rsidRPr="00242B1B">
              <w:rPr>
                <w:color w:val="000000" w:themeColor="text1"/>
              </w:rPr>
              <w:t>ndas iniciadas junto aos órgãos e a proposta de inclusão da 4</w:t>
            </w:r>
            <w:r w:rsidR="00D0087E">
              <w:rPr>
                <w:color w:val="000000" w:themeColor="text1"/>
              </w:rPr>
              <w:t>ª</w:t>
            </w:r>
            <w:r w:rsidR="00242B1B" w:rsidRPr="00242B1B">
              <w:rPr>
                <w:color w:val="000000" w:themeColor="text1"/>
              </w:rPr>
              <w:t xml:space="preserve"> meta</w:t>
            </w:r>
            <w:r w:rsidR="002F075A" w:rsidRPr="00242B1B">
              <w:rPr>
                <w:color w:val="000000" w:themeColor="text1"/>
              </w:rPr>
              <w:t xml:space="preserve">. </w:t>
            </w:r>
            <w:r w:rsidR="00242B1B" w:rsidRPr="00242B1B">
              <w:t xml:space="preserve"> Acompanhar</w:t>
            </w:r>
            <w:r w:rsidR="00242B1B">
              <w:t xml:space="preserve"> o processo de próximas concessões de pedágio (reequipamento do Corpo de Bombeiros)</w:t>
            </w:r>
            <w:r w:rsidR="003E7617">
              <w:t xml:space="preserve"> (importância da participação em Audiência Pública)</w:t>
            </w:r>
            <w:r w:rsidR="00242B1B">
              <w:t xml:space="preserve">. </w:t>
            </w:r>
          </w:p>
          <w:p w:rsidR="003E7617" w:rsidRPr="00696325" w:rsidRDefault="003E7617" w:rsidP="00A66C82">
            <w:pPr>
              <w:spacing w:line="276" w:lineRule="auto"/>
              <w:jc w:val="both"/>
            </w:pPr>
          </w:p>
        </w:tc>
      </w:tr>
      <w:tr w:rsidR="00A66C82" w:rsidTr="00417BAF">
        <w:tc>
          <w:tcPr>
            <w:tcW w:w="1567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A66C82" w:rsidRDefault="00A66C82" w:rsidP="00A66C82">
            <w:pPr>
              <w:spacing w:line="276" w:lineRule="auto"/>
            </w:pPr>
            <w:r>
              <w:lastRenderedPageBreak/>
              <w:t>Cap. Nascimento</w:t>
            </w:r>
          </w:p>
        </w:tc>
        <w:tc>
          <w:tcPr>
            <w:tcW w:w="7827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A66C82" w:rsidRDefault="00A66C82" w:rsidP="001C3B47">
            <w:pPr>
              <w:spacing w:line="276" w:lineRule="auto"/>
              <w:jc w:val="both"/>
            </w:pPr>
            <w:r>
              <w:t>Encerrou a reunião às 10h</w:t>
            </w:r>
            <w:r w:rsidR="001C3B47">
              <w:t>30</w:t>
            </w:r>
            <w:r>
              <w:t>min.</w:t>
            </w:r>
          </w:p>
        </w:tc>
      </w:tr>
      <w:tr w:rsidR="00A66C82" w:rsidTr="00262548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A66C82" w:rsidRPr="00E44E5D" w:rsidRDefault="00A66C82" w:rsidP="00A66C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DELIBERAÇÕES</w:t>
            </w:r>
          </w:p>
        </w:tc>
      </w:tr>
      <w:tr w:rsidR="00A66C82" w:rsidTr="00262548"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123779" w:rsidRDefault="00123779" w:rsidP="00123779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 w:rsidRPr="00123779">
              <w:rPr>
                <w:b/>
              </w:rPr>
              <w:t>TODOS</w:t>
            </w:r>
            <w:r>
              <w:t xml:space="preserve"> os representantes concordaram na realização do seminário para o ano de 2021.</w:t>
            </w:r>
          </w:p>
          <w:p w:rsidR="00123779" w:rsidRDefault="00123779" w:rsidP="00123779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 w:rsidRPr="00402764">
              <w:t>A</w:t>
            </w:r>
            <w:r>
              <w:t xml:space="preserve"> </w:t>
            </w:r>
            <w:r>
              <w:rPr>
                <w:b/>
              </w:rPr>
              <w:t>PRF</w:t>
            </w:r>
            <w:r>
              <w:t xml:space="preserve">, na pessoa da Sr. Leandro, informar marcos quilométricos, filtrar </w:t>
            </w:r>
            <w:proofErr w:type="gramStart"/>
            <w:r>
              <w:t>os mapeamento</w:t>
            </w:r>
            <w:proofErr w:type="gramEnd"/>
            <w:r>
              <w:t xml:space="preserve"> dos trechos críticos, mapeamento das ocorrências de PP, motivado pelos muitos acidentes.</w:t>
            </w:r>
          </w:p>
          <w:p w:rsidR="00123779" w:rsidRDefault="00123779" w:rsidP="00123779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 w:rsidRPr="00402764">
              <w:t>A</w:t>
            </w:r>
            <w:r>
              <w:t xml:space="preserve"> </w:t>
            </w:r>
            <w:r w:rsidRPr="006535B5">
              <w:rPr>
                <w:b/>
              </w:rPr>
              <w:t>PRF</w:t>
            </w:r>
            <w:r>
              <w:t>, na pessoa da Sr. Leandro, providenciar inserção de filtros em seus relatórios, prevendo tipo de carga, natureza, motivo do acidente, com finalidade de refinar as estatísticas.</w:t>
            </w:r>
          </w:p>
          <w:p w:rsidR="00123779" w:rsidRDefault="00123779" w:rsidP="00123779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>
              <w:t xml:space="preserve">A </w:t>
            </w:r>
            <w:r w:rsidRPr="00474E32">
              <w:rPr>
                <w:b/>
              </w:rPr>
              <w:t>CEDEC</w:t>
            </w:r>
            <w:r>
              <w:t>, na pessoa do Cap. Nascimento, buscar informações sobre o protocolo encaminhado à ANTT – autuação por média de velocidade.</w:t>
            </w:r>
          </w:p>
          <w:p w:rsidR="00123779" w:rsidRDefault="00123779" w:rsidP="00123779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>
              <w:t xml:space="preserve">A </w:t>
            </w:r>
            <w:r w:rsidRPr="00474E32">
              <w:rPr>
                <w:b/>
              </w:rPr>
              <w:t>CEDEC</w:t>
            </w:r>
            <w:r>
              <w:t>, na pessoa do Cap. Nascimento, oficiar ao DNIT solicitando informação quanto aos marcos quilométricos.</w:t>
            </w:r>
          </w:p>
          <w:p w:rsidR="00123779" w:rsidRDefault="00123779" w:rsidP="00123779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>
              <w:t xml:space="preserve">A </w:t>
            </w:r>
            <w:r w:rsidRPr="00675368">
              <w:rPr>
                <w:b/>
              </w:rPr>
              <w:t>CEDEC</w:t>
            </w:r>
            <w:r>
              <w:t>, na pessoa do Cap. Nascimento, oficiar ao IBAMA, sobre a próxima concessão de pedágios no Paraná.</w:t>
            </w:r>
          </w:p>
          <w:p w:rsidR="00123779" w:rsidRPr="00D0087E" w:rsidRDefault="00123779" w:rsidP="00123779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>
              <w:t xml:space="preserve">A </w:t>
            </w:r>
            <w:r w:rsidRPr="00474E32">
              <w:rPr>
                <w:b/>
              </w:rPr>
              <w:t>CEDEC</w:t>
            </w:r>
            <w:r>
              <w:t>, na pessoa do Cap. Nascimento, enviar</w:t>
            </w:r>
            <w:r w:rsidRPr="00D0087E">
              <w:t xml:space="preserve"> ao Ministério da </w:t>
            </w:r>
            <w:proofErr w:type="spellStart"/>
            <w:r w:rsidRPr="00D0087E">
              <w:t>Infra-estrutura</w:t>
            </w:r>
            <w:proofErr w:type="spellEnd"/>
            <w:r w:rsidRPr="00D0087E">
              <w:t>, será encaminhada ao DER (comissão interna</w:t>
            </w:r>
            <w:r>
              <w:t xml:space="preserve"> de concessões</w:t>
            </w:r>
            <w:r w:rsidRPr="00D0087E">
              <w:t>).</w:t>
            </w:r>
          </w:p>
          <w:p w:rsidR="00A66C82" w:rsidRDefault="00123779" w:rsidP="00A66C82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>
              <w:t>O</w:t>
            </w:r>
            <w:r w:rsidR="001C3B47">
              <w:t xml:space="preserve"> </w:t>
            </w:r>
            <w:r w:rsidR="001C3B47">
              <w:rPr>
                <w:b/>
              </w:rPr>
              <w:t>SEST/SENAT</w:t>
            </w:r>
            <w:r w:rsidR="001C3B47">
              <w:t xml:space="preserve">, na pessoa da Sra. </w:t>
            </w:r>
            <w:proofErr w:type="spellStart"/>
            <w:r w:rsidR="001C3B47">
              <w:t>Miscila</w:t>
            </w:r>
            <w:proofErr w:type="spellEnd"/>
            <w:r w:rsidR="001C3B47">
              <w:t xml:space="preserve">, </w:t>
            </w:r>
            <w:r>
              <w:t xml:space="preserve">irá </w:t>
            </w:r>
            <w:r w:rsidR="001C3B47">
              <w:t>informar a estratégia de aplicação do questionário</w:t>
            </w:r>
            <w:r>
              <w:t xml:space="preserve"> (prazo e abordagem)</w:t>
            </w:r>
            <w:r w:rsidR="001C3B47">
              <w:t>.</w:t>
            </w:r>
          </w:p>
          <w:p w:rsidR="00A66C82" w:rsidRPr="005F4266" w:rsidRDefault="00402764" w:rsidP="00123779">
            <w:pPr>
              <w:pStyle w:val="PargrafodaLista"/>
              <w:numPr>
                <w:ilvl w:val="0"/>
                <w:numId w:val="3"/>
              </w:numPr>
              <w:tabs>
                <w:tab w:val="left" w:pos="4252"/>
              </w:tabs>
              <w:spacing w:line="276" w:lineRule="auto"/>
              <w:jc w:val="both"/>
            </w:pPr>
            <w:r w:rsidRPr="00402764">
              <w:t>O</w:t>
            </w:r>
            <w:r w:rsidR="002F39E3" w:rsidRPr="00020FCF">
              <w:rPr>
                <w:b/>
              </w:rPr>
              <w:t xml:space="preserve"> CB</w:t>
            </w:r>
            <w:r w:rsidR="002F39E3">
              <w:t xml:space="preserve">, na pessoa do Cap. Tavares, verificará as interações do Comando do CB para </w:t>
            </w:r>
            <w:r w:rsidR="00020FCF">
              <w:t xml:space="preserve">novo Edital referente as </w:t>
            </w:r>
            <w:r w:rsidR="002F39E3">
              <w:t>concessionárias.</w:t>
            </w:r>
          </w:p>
        </w:tc>
      </w:tr>
      <w:tr w:rsidR="00A66C82" w:rsidTr="00262548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A66C82" w:rsidRPr="002537C4" w:rsidRDefault="00A66C82" w:rsidP="00A66C82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2537C4">
              <w:rPr>
                <w:b/>
              </w:rPr>
              <w:t>PAUTA DA PRÓXIMA REUNIÃO</w:t>
            </w:r>
          </w:p>
        </w:tc>
      </w:tr>
      <w:tr w:rsidR="00A66C82" w:rsidTr="00262548"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A66C82" w:rsidRDefault="00A66C82" w:rsidP="00A66C82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>
              <w:t>Seminário.</w:t>
            </w:r>
          </w:p>
          <w:p w:rsidR="00A66C82" w:rsidRDefault="00402764" w:rsidP="00A66C82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>
              <w:t>Próxima concessão</w:t>
            </w:r>
            <w:r w:rsidR="00123779">
              <w:t xml:space="preserve"> de rodovias</w:t>
            </w:r>
            <w:r w:rsidR="00A66C82">
              <w:t>.</w:t>
            </w:r>
          </w:p>
          <w:p w:rsidR="00A66C82" w:rsidRDefault="00A66C82" w:rsidP="00402764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>
              <w:t>Acompanhamento das metas.</w:t>
            </w:r>
          </w:p>
        </w:tc>
      </w:tr>
      <w:tr w:rsidR="00A66C82" w:rsidTr="00262548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A66C82" w:rsidRPr="00527C5E" w:rsidRDefault="00A66C82" w:rsidP="00A66C82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527C5E">
              <w:rPr>
                <w:b/>
              </w:rPr>
              <w:t>DATA E LOCAL DA PRÓXIMA REUNIÃO</w:t>
            </w:r>
          </w:p>
        </w:tc>
      </w:tr>
      <w:tr w:rsidR="00A66C82" w:rsidTr="00262548"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66C82" w:rsidRDefault="00A66C82" w:rsidP="00A66C82">
            <w:pPr>
              <w:tabs>
                <w:tab w:val="left" w:pos="4252"/>
              </w:tabs>
              <w:spacing w:line="276" w:lineRule="auto"/>
              <w:jc w:val="both"/>
            </w:pPr>
            <w:r>
              <w:t xml:space="preserve">Data: </w:t>
            </w:r>
            <w:r w:rsidR="00EA6BC8">
              <w:t>a confirmar</w:t>
            </w:r>
            <w:r>
              <w:t xml:space="preserve"> </w:t>
            </w:r>
          </w:p>
          <w:p w:rsidR="00A66C82" w:rsidRDefault="00A66C82" w:rsidP="00A66C82">
            <w:pPr>
              <w:tabs>
                <w:tab w:val="left" w:pos="4252"/>
              </w:tabs>
              <w:spacing w:line="276" w:lineRule="auto"/>
              <w:jc w:val="both"/>
            </w:pPr>
            <w:r>
              <w:t>Horário: a confirmar</w:t>
            </w:r>
          </w:p>
          <w:p w:rsidR="00A66C82" w:rsidRDefault="00A66C82" w:rsidP="00A66C82">
            <w:pPr>
              <w:tabs>
                <w:tab w:val="left" w:pos="4252"/>
              </w:tabs>
              <w:spacing w:line="276" w:lineRule="auto"/>
              <w:jc w:val="both"/>
            </w:pPr>
            <w:r>
              <w:t>Local:  a confirmar</w:t>
            </w:r>
          </w:p>
          <w:p w:rsidR="00A66C82" w:rsidRDefault="00A66C82" w:rsidP="00A66C82">
            <w:pPr>
              <w:tabs>
                <w:tab w:val="left" w:pos="4252"/>
              </w:tabs>
              <w:spacing w:line="276" w:lineRule="auto"/>
              <w:jc w:val="both"/>
            </w:pPr>
            <w:r>
              <w:t xml:space="preserve">Endereço: </w:t>
            </w:r>
          </w:p>
        </w:tc>
      </w:tr>
    </w:tbl>
    <w:p w:rsidR="000826A9" w:rsidRDefault="000826A9" w:rsidP="000826A9">
      <w:pPr>
        <w:spacing w:line="276" w:lineRule="auto"/>
      </w:pPr>
    </w:p>
    <w:p w:rsidR="00712092" w:rsidRDefault="00712092" w:rsidP="000826A9">
      <w:pPr>
        <w:spacing w:line="276" w:lineRule="auto"/>
      </w:pPr>
    </w:p>
    <w:p w:rsidR="00712092" w:rsidRDefault="00712092" w:rsidP="000826A9">
      <w:pPr>
        <w:spacing w:line="276" w:lineRule="auto"/>
      </w:pPr>
    </w:p>
    <w:p w:rsidR="00712092" w:rsidRDefault="00712092" w:rsidP="000826A9">
      <w:pPr>
        <w:spacing w:line="276" w:lineRule="auto"/>
      </w:pPr>
    </w:p>
    <w:p w:rsidR="00712092" w:rsidRDefault="00712092" w:rsidP="000826A9">
      <w:pPr>
        <w:spacing w:line="276" w:lineRule="auto"/>
      </w:pPr>
    </w:p>
    <w:p w:rsidR="00712092" w:rsidRDefault="00712092" w:rsidP="000826A9">
      <w:pPr>
        <w:spacing w:line="276" w:lineRule="auto"/>
      </w:pPr>
    </w:p>
    <w:p w:rsidR="00712092" w:rsidRDefault="00712092" w:rsidP="000826A9">
      <w:pPr>
        <w:spacing w:line="276" w:lineRule="auto"/>
      </w:pPr>
    </w:p>
    <w:p w:rsidR="00712092" w:rsidRDefault="00712092" w:rsidP="000826A9">
      <w:pPr>
        <w:spacing w:line="276" w:lineRule="auto"/>
      </w:pPr>
    </w:p>
    <w:p w:rsidR="00712092" w:rsidRDefault="00712092" w:rsidP="000826A9">
      <w:pPr>
        <w:spacing w:line="276" w:lineRule="auto"/>
      </w:pPr>
    </w:p>
    <w:p w:rsidR="00712092" w:rsidRDefault="00712092" w:rsidP="000826A9">
      <w:pPr>
        <w:spacing w:line="276" w:lineRule="auto"/>
        <w:sectPr w:rsidR="00712092" w:rsidSect="0026254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40C2A" w:rsidRPr="002663C5" w:rsidRDefault="00640C2A" w:rsidP="00C558F4">
      <w:pPr>
        <w:spacing w:line="276" w:lineRule="auto"/>
        <w:jc w:val="center"/>
      </w:pPr>
    </w:p>
    <w:p w:rsidR="00C558F4" w:rsidRPr="002663C5" w:rsidRDefault="00712092" w:rsidP="00C558F4">
      <w:pPr>
        <w:spacing w:line="276" w:lineRule="auto"/>
        <w:jc w:val="center"/>
      </w:pPr>
      <w:r w:rsidRPr="002663C5">
        <w:t xml:space="preserve">Marco </w:t>
      </w:r>
      <w:proofErr w:type="spellStart"/>
      <w:r w:rsidRPr="002663C5">
        <w:t>Antonio</w:t>
      </w:r>
      <w:proofErr w:type="spellEnd"/>
      <w:r w:rsidRPr="002663C5">
        <w:t xml:space="preserve"> Ramos</w:t>
      </w:r>
    </w:p>
    <w:p w:rsidR="00C558F4" w:rsidRPr="002663C5" w:rsidRDefault="00712092" w:rsidP="00C558F4">
      <w:pPr>
        <w:spacing w:line="276" w:lineRule="auto"/>
        <w:jc w:val="center"/>
      </w:pPr>
      <w:r w:rsidRPr="002663C5">
        <w:t>AGEPAR</w:t>
      </w:r>
    </w:p>
    <w:p w:rsidR="00C558F4" w:rsidRPr="002663C5" w:rsidRDefault="00C558F4" w:rsidP="00C558F4">
      <w:pPr>
        <w:spacing w:line="276" w:lineRule="auto"/>
        <w:jc w:val="center"/>
      </w:pPr>
    </w:p>
    <w:p w:rsidR="00C558F4" w:rsidRPr="002663C5" w:rsidRDefault="00C558F4" w:rsidP="00C558F4">
      <w:pPr>
        <w:spacing w:line="276" w:lineRule="auto"/>
        <w:jc w:val="center"/>
      </w:pPr>
    </w:p>
    <w:p w:rsidR="00C558F4" w:rsidRPr="002663C5" w:rsidRDefault="00712092" w:rsidP="00C558F4">
      <w:pPr>
        <w:spacing w:line="276" w:lineRule="auto"/>
        <w:jc w:val="center"/>
      </w:pPr>
      <w:r w:rsidRPr="002663C5">
        <w:t xml:space="preserve">Capitão Rafael Cosme </w:t>
      </w:r>
      <w:proofErr w:type="spellStart"/>
      <w:r w:rsidRPr="002663C5">
        <w:t>Pierozan</w:t>
      </w:r>
      <w:proofErr w:type="spellEnd"/>
      <w:r w:rsidR="00C558F4" w:rsidRPr="002663C5">
        <w:t xml:space="preserve"> </w:t>
      </w:r>
    </w:p>
    <w:p w:rsidR="00C558F4" w:rsidRPr="002663C5" w:rsidRDefault="00712092" w:rsidP="00C558F4">
      <w:pPr>
        <w:spacing w:line="276" w:lineRule="auto"/>
        <w:jc w:val="center"/>
      </w:pPr>
      <w:r w:rsidRPr="002663C5">
        <w:t>CB</w:t>
      </w:r>
    </w:p>
    <w:p w:rsidR="00C558F4" w:rsidRPr="002663C5" w:rsidRDefault="00C558F4" w:rsidP="00C558F4">
      <w:pPr>
        <w:spacing w:line="276" w:lineRule="auto"/>
        <w:jc w:val="center"/>
      </w:pPr>
    </w:p>
    <w:p w:rsidR="00C558F4" w:rsidRPr="002663C5" w:rsidRDefault="00C558F4" w:rsidP="00C558F4">
      <w:pPr>
        <w:spacing w:line="276" w:lineRule="auto"/>
        <w:jc w:val="center"/>
      </w:pPr>
    </w:p>
    <w:p w:rsidR="00640C2A" w:rsidRPr="002663C5" w:rsidRDefault="00640C2A" w:rsidP="00C558F4">
      <w:pPr>
        <w:spacing w:line="276" w:lineRule="auto"/>
        <w:jc w:val="center"/>
      </w:pPr>
      <w:r w:rsidRPr="002663C5">
        <w:t>José J</w:t>
      </w:r>
      <w:r w:rsidR="00257EE3" w:rsidRPr="002663C5">
        <w:t xml:space="preserve">oaquim </w:t>
      </w:r>
      <w:proofErr w:type="spellStart"/>
      <w:r w:rsidRPr="002663C5">
        <w:t>Crachineski</w:t>
      </w:r>
      <w:proofErr w:type="spellEnd"/>
      <w:r w:rsidRPr="002663C5">
        <w:t xml:space="preserve"> </w:t>
      </w:r>
    </w:p>
    <w:p w:rsidR="00C558F4" w:rsidRPr="002663C5" w:rsidRDefault="00257EE3" w:rsidP="00C558F4">
      <w:pPr>
        <w:spacing w:line="276" w:lineRule="auto"/>
        <w:jc w:val="center"/>
      </w:pPr>
      <w:r w:rsidRPr="002663C5">
        <w:t>I</w:t>
      </w:r>
      <w:r w:rsidR="00640C2A" w:rsidRPr="002663C5">
        <w:t>BAMA</w:t>
      </w:r>
      <w:r w:rsidRPr="002663C5">
        <w:t xml:space="preserve"> PR</w:t>
      </w:r>
    </w:p>
    <w:p w:rsidR="00C558F4" w:rsidRPr="002663C5" w:rsidRDefault="00C558F4" w:rsidP="00C558F4">
      <w:pPr>
        <w:spacing w:line="276" w:lineRule="auto"/>
        <w:jc w:val="center"/>
      </w:pPr>
    </w:p>
    <w:p w:rsidR="004A15C8" w:rsidRPr="002663C5" w:rsidRDefault="004A15C8" w:rsidP="00C558F4">
      <w:pPr>
        <w:spacing w:line="276" w:lineRule="auto"/>
        <w:jc w:val="center"/>
      </w:pPr>
    </w:p>
    <w:p w:rsidR="00C558F4" w:rsidRPr="002663C5" w:rsidRDefault="00257EE3" w:rsidP="00C558F4">
      <w:pPr>
        <w:spacing w:line="276" w:lineRule="auto"/>
        <w:jc w:val="center"/>
      </w:pPr>
      <w:proofErr w:type="spellStart"/>
      <w:r w:rsidRPr="002663C5">
        <w:t>Narayana</w:t>
      </w:r>
      <w:proofErr w:type="spellEnd"/>
      <w:r w:rsidRPr="002663C5">
        <w:t xml:space="preserve"> </w:t>
      </w:r>
      <w:proofErr w:type="spellStart"/>
      <w:r w:rsidRPr="002663C5">
        <w:t>Rohn</w:t>
      </w:r>
      <w:proofErr w:type="spellEnd"/>
      <w:r w:rsidRPr="002663C5">
        <w:t xml:space="preserve"> Cardozo</w:t>
      </w:r>
    </w:p>
    <w:p w:rsidR="00C558F4" w:rsidRPr="002663C5" w:rsidRDefault="00257EE3" w:rsidP="00C558F4">
      <w:pPr>
        <w:spacing w:line="276" w:lineRule="auto"/>
        <w:jc w:val="center"/>
      </w:pPr>
      <w:r w:rsidRPr="002663C5">
        <w:t>DER</w:t>
      </w:r>
    </w:p>
    <w:p w:rsidR="00C558F4" w:rsidRPr="002663C5" w:rsidRDefault="00C558F4" w:rsidP="00C558F4">
      <w:pPr>
        <w:spacing w:line="276" w:lineRule="auto"/>
        <w:jc w:val="center"/>
      </w:pPr>
    </w:p>
    <w:p w:rsidR="00C558F4" w:rsidRPr="002663C5" w:rsidRDefault="00C558F4" w:rsidP="00C558F4">
      <w:pPr>
        <w:spacing w:line="276" w:lineRule="auto"/>
        <w:jc w:val="center"/>
      </w:pPr>
    </w:p>
    <w:p w:rsidR="00C558F4" w:rsidRPr="002663C5" w:rsidRDefault="0033121B" w:rsidP="00C558F4">
      <w:pPr>
        <w:spacing w:line="276" w:lineRule="auto"/>
        <w:jc w:val="center"/>
      </w:pPr>
      <w:proofErr w:type="spellStart"/>
      <w:r w:rsidRPr="002663C5">
        <w:t>Abdelmajid</w:t>
      </w:r>
      <w:proofErr w:type="spellEnd"/>
      <w:r w:rsidRPr="002663C5">
        <w:t xml:space="preserve"> </w:t>
      </w:r>
      <w:proofErr w:type="spellStart"/>
      <w:r w:rsidRPr="002663C5">
        <w:t>Hach</w:t>
      </w:r>
      <w:proofErr w:type="spellEnd"/>
    </w:p>
    <w:p w:rsidR="00C558F4" w:rsidRPr="002663C5" w:rsidRDefault="0033121B" w:rsidP="00C558F4">
      <w:pPr>
        <w:spacing w:line="276" w:lineRule="auto"/>
        <w:jc w:val="center"/>
      </w:pPr>
      <w:r w:rsidRPr="002663C5">
        <w:t>CREA</w:t>
      </w:r>
    </w:p>
    <w:p w:rsidR="00C558F4" w:rsidRPr="002663C5" w:rsidRDefault="00C558F4" w:rsidP="00C558F4">
      <w:pPr>
        <w:spacing w:line="276" w:lineRule="auto"/>
        <w:jc w:val="center"/>
      </w:pPr>
    </w:p>
    <w:p w:rsidR="004A15C8" w:rsidRPr="002663C5" w:rsidRDefault="004A15C8" w:rsidP="00C558F4">
      <w:pPr>
        <w:spacing w:line="276" w:lineRule="auto"/>
        <w:jc w:val="center"/>
      </w:pPr>
    </w:p>
    <w:p w:rsidR="00C90300" w:rsidRPr="002663C5" w:rsidRDefault="00C558F4" w:rsidP="00C558F4">
      <w:pPr>
        <w:spacing w:line="276" w:lineRule="auto"/>
        <w:jc w:val="center"/>
      </w:pPr>
      <w:r w:rsidRPr="002663C5">
        <w:t>José Carlos Salgado</w:t>
      </w:r>
    </w:p>
    <w:p w:rsidR="00C558F4" w:rsidRPr="002663C5" w:rsidRDefault="00C558F4" w:rsidP="00C558F4">
      <w:pPr>
        <w:spacing w:line="276" w:lineRule="auto"/>
        <w:jc w:val="center"/>
      </w:pPr>
      <w:r w:rsidRPr="002663C5">
        <w:t>IAP</w:t>
      </w:r>
    </w:p>
    <w:p w:rsidR="004A15C8" w:rsidRPr="002663C5" w:rsidRDefault="004A15C8" w:rsidP="00C558F4">
      <w:pPr>
        <w:spacing w:line="276" w:lineRule="auto"/>
        <w:jc w:val="center"/>
      </w:pPr>
    </w:p>
    <w:p w:rsidR="00640C2A" w:rsidRPr="002663C5" w:rsidRDefault="00640C2A" w:rsidP="00C558F4">
      <w:pPr>
        <w:spacing w:line="276" w:lineRule="auto"/>
        <w:jc w:val="center"/>
      </w:pPr>
    </w:p>
    <w:p w:rsidR="00640C2A" w:rsidRPr="002663C5" w:rsidRDefault="00257EE3" w:rsidP="00C558F4">
      <w:pPr>
        <w:spacing w:line="276" w:lineRule="auto"/>
        <w:jc w:val="center"/>
        <w:rPr>
          <w:rFonts w:ascii="Arial" w:hAnsi="Arial" w:cs="Arial"/>
          <w:color w:val="333333"/>
          <w:sz w:val="21"/>
          <w:szCs w:val="21"/>
          <w:highlight w:val="yellow"/>
          <w:shd w:val="clear" w:color="auto" w:fill="FFFFFF"/>
        </w:rPr>
      </w:pPr>
      <w:r w:rsidRPr="002663C5">
        <w:rPr>
          <w:rFonts w:ascii="Arial" w:hAnsi="Arial" w:cs="Arial"/>
          <w:color w:val="333333"/>
          <w:sz w:val="21"/>
          <w:szCs w:val="21"/>
          <w:highlight w:val="yellow"/>
          <w:shd w:val="clear" w:color="auto" w:fill="FFFFFF"/>
        </w:rPr>
        <w:t>Natalia Cabrita</w:t>
      </w:r>
    </w:p>
    <w:p w:rsidR="00C558F4" w:rsidRPr="002663C5" w:rsidRDefault="00257EE3" w:rsidP="00C558F4">
      <w:pPr>
        <w:spacing w:line="276" w:lineRule="auto"/>
        <w:jc w:val="center"/>
      </w:pPr>
      <w:r w:rsidRPr="002663C5">
        <w:rPr>
          <w:highlight w:val="yellow"/>
        </w:rPr>
        <w:t>?</w:t>
      </w:r>
    </w:p>
    <w:p w:rsidR="00C558F4" w:rsidRPr="002663C5" w:rsidRDefault="00C558F4" w:rsidP="00C558F4">
      <w:pPr>
        <w:spacing w:line="276" w:lineRule="auto"/>
        <w:jc w:val="center"/>
      </w:pPr>
    </w:p>
    <w:p w:rsidR="00C558F4" w:rsidRPr="002663C5" w:rsidRDefault="00C558F4" w:rsidP="00C558F4">
      <w:pPr>
        <w:spacing w:line="276" w:lineRule="auto"/>
        <w:jc w:val="center"/>
      </w:pPr>
    </w:p>
    <w:p w:rsidR="00C558F4" w:rsidRPr="002663C5" w:rsidRDefault="0033121B" w:rsidP="00C558F4">
      <w:pPr>
        <w:spacing w:line="276" w:lineRule="auto"/>
        <w:jc w:val="center"/>
        <w:rPr>
          <w:highlight w:val="yellow"/>
        </w:rPr>
      </w:pPr>
      <w:r w:rsidRPr="002663C5">
        <w:rPr>
          <w:highlight w:val="yellow"/>
        </w:rPr>
        <w:t>Jeferson Bem</w:t>
      </w:r>
    </w:p>
    <w:p w:rsidR="00C558F4" w:rsidRPr="002663C5" w:rsidRDefault="0033121B" w:rsidP="00C558F4">
      <w:pPr>
        <w:spacing w:line="276" w:lineRule="auto"/>
        <w:jc w:val="center"/>
      </w:pPr>
      <w:r w:rsidRPr="002663C5">
        <w:rPr>
          <w:highlight w:val="yellow"/>
        </w:rPr>
        <w:t>?</w:t>
      </w:r>
    </w:p>
    <w:p w:rsidR="00C558F4" w:rsidRPr="002663C5" w:rsidRDefault="00C558F4" w:rsidP="00C558F4">
      <w:pPr>
        <w:spacing w:line="276" w:lineRule="auto"/>
        <w:jc w:val="center"/>
      </w:pPr>
    </w:p>
    <w:p w:rsidR="004A15C8" w:rsidRPr="002663C5" w:rsidRDefault="004A15C8" w:rsidP="00C558F4">
      <w:pPr>
        <w:spacing w:line="276" w:lineRule="auto"/>
        <w:jc w:val="center"/>
      </w:pPr>
    </w:p>
    <w:p w:rsidR="00C558F4" w:rsidRPr="002663C5" w:rsidRDefault="00712092" w:rsidP="00C558F4">
      <w:pPr>
        <w:spacing w:line="276" w:lineRule="auto"/>
        <w:jc w:val="center"/>
      </w:pPr>
      <w:r w:rsidRPr="002663C5">
        <w:t>Mariana Facundo</w:t>
      </w:r>
    </w:p>
    <w:p w:rsidR="004A15C8" w:rsidRPr="002663C5" w:rsidRDefault="00712092" w:rsidP="00C558F4">
      <w:pPr>
        <w:spacing w:line="276" w:lineRule="auto"/>
        <w:jc w:val="center"/>
      </w:pPr>
      <w:r w:rsidRPr="002663C5">
        <w:t>AGEPAR</w:t>
      </w:r>
    </w:p>
    <w:p w:rsidR="004A15C8" w:rsidRPr="002663C5" w:rsidRDefault="004A15C8" w:rsidP="00C558F4">
      <w:pPr>
        <w:spacing w:line="276" w:lineRule="auto"/>
        <w:jc w:val="center"/>
      </w:pPr>
    </w:p>
    <w:p w:rsidR="004A15C8" w:rsidRPr="002663C5" w:rsidRDefault="004A15C8" w:rsidP="00C558F4">
      <w:pPr>
        <w:spacing w:line="276" w:lineRule="auto"/>
        <w:jc w:val="center"/>
      </w:pPr>
    </w:p>
    <w:p w:rsidR="00DF4A77" w:rsidRPr="002663C5" w:rsidRDefault="00806C65" w:rsidP="00C558F4">
      <w:pPr>
        <w:spacing w:line="276" w:lineRule="auto"/>
        <w:jc w:val="center"/>
      </w:pPr>
      <w:r w:rsidRPr="002663C5">
        <w:t xml:space="preserve">Cap. Eduardo </w:t>
      </w:r>
      <w:proofErr w:type="spellStart"/>
      <w:r w:rsidRPr="002663C5">
        <w:t>Hunzicker</w:t>
      </w:r>
      <w:proofErr w:type="spellEnd"/>
    </w:p>
    <w:p w:rsidR="00DF4A77" w:rsidRPr="002663C5" w:rsidRDefault="00806C65" w:rsidP="00C558F4">
      <w:pPr>
        <w:spacing w:line="276" w:lineRule="auto"/>
        <w:jc w:val="center"/>
      </w:pPr>
      <w:r w:rsidRPr="002663C5">
        <w:t>CB</w:t>
      </w:r>
    </w:p>
    <w:p w:rsidR="00DF4A77" w:rsidRPr="002663C5" w:rsidRDefault="00DF4A77" w:rsidP="00C558F4">
      <w:pPr>
        <w:spacing w:line="276" w:lineRule="auto"/>
        <w:jc w:val="center"/>
      </w:pPr>
    </w:p>
    <w:p w:rsidR="00DF4A77" w:rsidRPr="002663C5" w:rsidRDefault="00DF4A77" w:rsidP="00C558F4">
      <w:pPr>
        <w:spacing w:line="276" w:lineRule="auto"/>
        <w:jc w:val="center"/>
      </w:pPr>
    </w:p>
    <w:p w:rsidR="004A15C8" w:rsidRPr="002663C5" w:rsidRDefault="00257EE3" w:rsidP="00C558F4">
      <w:pPr>
        <w:spacing w:line="276" w:lineRule="auto"/>
        <w:jc w:val="center"/>
      </w:pPr>
      <w:proofErr w:type="spellStart"/>
      <w:r w:rsidRPr="002663C5">
        <w:t>Narayana</w:t>
      </w:r>
      <w:proofErr w:type="spellEnd"/>
      <w:r w:rsidRPr="002663C5">
        <w:t xml:space="preserve"> </w:t>
      </w:r>
      <w:proofErr w:type="spellStart"/>
      <w:r w:rsidRPr="002663C5">
        <w:t>Rohn</w:t>
      </w:r>
      <w:proofErr w:type="spellEnd"/>
      <w:r w:rsidRPr="002663C5">
        <w:t xml:space="preserve"> Cardozo</w:t>
      </w:r>
    </w:p>
    <w:p w:rsidR="004A15C8" w:rsidRPr="002663C5" w:rsidRDefault="00257EE3" w:rsidP="00C558F4">
      <w:pPr>
        <w:spacing w:line="276" w:lineRule="auto"/>
        <w:jc w:val="center"/>
      </w:pPr>
      <w:r w:rsidRPr="002663C5">
        <w:t>DER</w:t>
      </w:r>
    </w:p>
    <w:p w:rsidR="004A15C8" w:rsidRPr="002663C5" w:rsidRDefault="004A15C8" w:rsidP="00C558F4">
      <w:pPr>
        <w:spacing w:line="276" w:lineRule="auto"/>
        <w:jc w:val="center"/>
      </w:pPr>
    </w:p>
    <w:p w:rsidR="004A15C8" w:rsidRPr="002663C5" w:rsidRDefault="004A15C8" w:rsidP="00C558F4">
      <w:pPr>
        <w:spacing w:line="276" w:lineRule="auto"/>
        <w:jc w:val="center"/>
      </w:pPr>
    </w:p>
    <w:p w:rsidR="004A15C8" w:rsidRPr="002663C5" w:rsidRDefault="004A15C8" w:rsidP="00C558F4">
      <w:pPr>
        <w:spacing w:line="276" w:lineRule="auto"/>
        <w:jc w:val="center"/>
      </w:pPr>
      <w:proofErr w:type="spellStart"/>
      <w:r w:rsidRPr="002663C5">
        <w:t>Miscila</w:t>
      </w:r>
      <w:proofErr w:type="spellEnd"/>
      <w:r w:rsidRPr="002663C5">
        <w:t xml:space="preserve"> Zeferino</w:t>
      </w:r>
    </w:p>
    <w:p w:rsidR="004A15C8" w:rsidRPr="002663C5" w:rsidRDefault="004A15C8" w:rsidP="004A15C8">
      <w:pPr>
        <w:spacing w:line="276" w:lineRule="auto"/>
        <w:jc w:val="center"/>
      </w:pPr>
      <w:r w:rsidRPr="002663C5">
        <w:t>SEST/SENAT</w:t>
      </w:r>
    </w:p>
    <w:p w:rsidR="004A15C8" w:rsidRPr="002663C5" w:rsidRDefault="004A15C8" w:rsidP="00C558F4">
      <w:pPr>
        <w:spacing w:line="276" w:lineRule="auto"/>
        <w:jc w:val="center"/>
      </w:pPr>
    </w:p>
    <w:p w:rsidR="004A15C8" w:rsidRPr="002663C5" w:rsidRDefault="004A15C8" w:rsidP="00C558F4">
      <w:pPr>
        <w:spacing w:line="276" w:lineRule="auto"/>
        <w:jc w:val="center"/>
      </w:pPr>
    </w:p>
    <w:p w:rsidR="00C558F4" w:rsidRPr="002663C5" w:rsidRDefault="00EA6BC8" w:rsidP="00C558F4">
      <w:pPr>
        <w:spacing w:line="276" w:lineRule="auto"/>
        <w:jc w:val="center"/>
      </w:pPr>
      <w:r w:rsidRPr="002663C5">
        <w:t xml:space="preserve">2º </w:t>
      </w:r>
      <w:proofErr w:type="spellStart"/>
      <w:r w:rsidRPr="002663C5">
        <w:t>Sgt</w:t>
      </w:r>
      <w:proofErr w:type="spellEnd"/>
      <w:r w:rsidRPr="002663C5">
        <w:t>. Rogério Marcos de Souza Hammes</w:t>
      </w:r>
      <w:r w:rsidR="00C558F4" w:rsidRPr="002663C5">
        <w:t xml:space="preserve"> </w:t>
      </w:r>
    </w:p>
    <w:p w:rsidR="00C558F4" w:rsidRPr="002663C5" w:rsidRDefault="00C558F4" w:rsidP="00C558F4">
      <w:pPr>
        <w:spacing w:line="276" w:lineRule="auto"/>
        <w:jc w:val="center"/>
      </w:pPr>
      <w:r w:rsidRPr="002663C5">
        <w:t>CEDEC</w:t>
      </w:r>
    </w:p>
    <w:p w:rsidR="00C558F4" w:rsidRPr="002663C5" w:rsidRDefault="00C558F4" w:rsidP="00C558F4">
      <w:pPr>
        <w:spacing w:line="276" w:lineRule="auto"/>
        <w:jc w:val="center"/>
      </w:pPr>
    </w:p>
    <w:p w:rsidR="00C558F4" w:rsidRPr="002663C5" w:rsidRDefault="00C558F4" w:rsidP="00C558F4">
      <w:pPr>
        <w:spacing w:line="276" w:lineRule="auto"/>
        <w:jc w:val="center"/>
      </w:pPr>
    </w:p>
    <w:p w:rsidR="00640C2A" w:rsidRPr="002663C5" w:rsidRDefault="00712092" w:rsidP="00C558F4">
      <w:pPr>
        <w:spacing w:line="276" w:lineRule="auto"/>
        <w:jc w:val="center"/>
      </w:pPr>
      <w:r w:rsidRPr="002663C5">
        <w:t>Leandro Braga Nunes Costa</w:t>
      </w:r>
    </w:p>
    <w:p w:rsidR="00C558F4" w:rsidRPr="002663C5" w:rsidRDefault="00C558F4" w:rsidP="00C558F4">
      <w:pPr>
        <w:spacing w:line="276" w:lineRule="auto"/>
        <w:jc w:val="center"/>
      </w:pPr>
      <w:r w:rsidRPr="002663C5">
        <w:t>PRF</w:t>
      </w:r>
    </w:p>
    <w:p w:rsidR="00C558F4" w:rsidRPr="002663C5" w:rsidRDefault="00C558F4" w:rsidP="00C558F4">
      <w:pPr>
        <w:spacing w:line="276" w:lineRule="auto"/>
        <w:jc w:val="center"/>
      </w:pPr>
    </w:p>
    <w:p w:rsidR="00C558F4" w:rsidRPr="002663C5" w:rsidRDefault="00C558F4" w:rsidP="00C558F4">
      <w:pPr>
        <w:spacing w:line="276" w:lineRule="auto"/>
        <w:jc w:val="center"/>
      </w:pPr>
    </w:p>
    <w:p w:rsidR="004A15C8" w:rsidRPr="002663C5" w:rsidRDefault="004A15C8" w:rsidP="00C558F4">
      <w:pPr>
        <w:spacing w:line="276" w:lineRule="auto"/>
        <w:jc w:val="center"/>
      </w:pPr>
      <w:proofErr w:type="spellStart"/>
      <w:r w:rsidRPr="002663C5">
        <w:t>Adinan</w:t>
      </w:r>
      <w:proofErr w:type="spellEnd"/>
      <w:r w:rsidRPr="002663C5">
        <w:t xml:space="preserve"> </w:t>
      </w:r>
      <w:r w:rsidR="00257EE3" w:rsidRPr="002663C5">
        <w:t xml:space="preserve">Soares de </w:t>
      </w:r>
      <w:r w:rsidRPr="002663C5">
        <w:t xml:space="preserve">Assunção </w:t>
      </w:r>
    </w:p>
    <w:p w:rsidR="00C558F4" w:rsidRPr="002663C5" w:rsidRDefault="004A15C8" w:rsidP="00C558F4">
      <w:pPr>
        <w:spacing w:line="276" w:lineRule="auto"/>
        <w:jc w:val="center"/>
      </w:pPr>
      <w:r w:rsidRPr="002663C5">
        <w:t>IBAMA</w:t>
      </w:r>
    </w:p>
    <w:p w:rsidR="00C558F4" w:rsidRPr="002663C5" w:rsidRDefault="00C558F4" w:rsidP="00C558F4">
      <w:pPr>
        <w:spacing w:line="276" w:lineRule="auto"/>
        <w:jc w:val="center"/>
      </w:pPr>
    </w:p>
    <w:p w:rsidR="004A15C8" w:rsidRPr="002663C5" w:rsidRDefault="004A15C8" w:rsidP="00C558F4">
      <w:pPr>
        <w:spacing w:line="276" w:lineRule="auto"/>
        <w:jc w:val="center"/>
      </w:pPr>
    </w:p>
    <w:p w:rsidR="00C558F4" w:rsidRPr="002663C5" w:rsidRDefault="00C558F4" w:rsidP="00C558F4">
      <w:pPr>
        <w:spacing w:line="276" w:lineRule="auto"/>
        <w:jc w:val="center"/>
      </w:pPr>
      <w:r w:rsidRPr="002663C5">
        <w:t>Cap. Murilo Cezar Nascimento</w:t>
      </w:r>
    </w:p>
    <w:p w:rsidR="008D1F51" w:rsidRPr="002663C5" w:rsidRDefault="00573943" w:rsidP="00573943">
      <w:pPr>
        <w:spacing w:line="276" w:lineRule="auto"/>
        <w:jc w:val="center"/>
      </w:pPr>
      <w:r w:rsidRPr="002663C5">
        <w:t>CEDEC</w:t>
      </w:r>
    </w:p>
    <w:p w:rsidR="0033121B" w:rsidRPr="002663C5" w:rsidRDefault="0033121B" w:rsidP="00573943">
      <w:pPr>
        <w:spacing w:line="276" w:lineRule="auto"/>
        <w:jc w:val="center"/>
      </w:pPr>
    </w:p>
    <w:p w:rsidR="0033121B" w:rsidRPr="002663C5" w:rsidRDefault="0033121B" w:rsidP="00573943">
      <w:pPr>
        <w:spacing w:line="276" w:lineRule="auto"/>
        <w:jc w:val="center"/>
      </w:pPr>
    </w:p>
    <w:p w:rsidR="0033121B" w:rsidRPr="002663C5" w:rsidRDefault="0033121B" w:rsidP="00573943">
      <w:pPr>
        <w:spacing w:line="276" w:lineRule="auto"/>
        <w:jc w:val="center"/>
        <w:rPr>
          <w:sz w:val="20"/>
        </w:rPr>
        <w:sectPr w:rsidR="0033121B" w:rsidRPr="002663C5" w:rsidSect="00573943">
          <w:type w:val="continuous"/>
          <w:pgSz w:w="11906" w:h="16838"/>
          <w:pgMar w:top="1417" w:right="1701" w:bottom="1276" w:left="1701" w:header="708" w:footer="708" w:gutter="0"/>
          <w:cols w:num="2" w:space="708"/>
          <w:docGrid w:linePitch="360"/>
        </w:sectPr>
      </w:pPr>
    </w:p>
    <w:p w:rsidR="004A15C8" w:rsidRPr="002663C5" w:rsidRDefault="004A15C8" w:rsidP="004A15C8">
      <w:pPr>
        <w:spacing w:line="276" w:lineRule="auto"/>
        <w:ind w:left="708" w:firstLine="708"/>
      </w:pPr>
      <w:r w:rsidRPr="002663C5">
        <w:t xml:space="preserve">      </w:t>
      </w:r>
    </w:p>
    <w:p w:rsidR="0033121B" w:rsidRPr="002663C5" w:rsidRDefault="0033121B" w:rsidP="0033121B">
      <w:pPr>
        <w:spacing w:line="276" w:lineRule="auto"/>
        <w:ind w:left="708" w:firstLine="708"/>
      </w:pPr>
      <w:r w:rsidRPr="002663C5">
        <w:t>Lutero Eduardo Lúcio</w:t>
      </w:r>
      <w:r w:rsidRPr="002663C5">
        <w:tab/>
      </w:r>
      <w:r w:rsidRPr="002663C5">
        <w:tab/>
      </w:r>
      <w:r w:rsidRPr="002663C5">
        <w:tab/>
      </w:r>
      <w:r w:rsidRPr="002663C5">
        <w:tab/>
      </w:r>
      <w:proofErr w:type="spellStart"/>
      <w:r w:rsidR="00E35D73" w:rsidRPr="002663C5">
        <w:t>Tioago</w:t>
      </w:r>
      <w:proofErr w:type="spellEnd"/>
      <w:r w:rsidR="00E35D73" w:rsidRPr="002663C5">
        <w:t xml:space="preserve"> </w:t>
      </w:r>
      <w:proofErr w:type="spellStart"/>
      <w:r w:rsidR="00E35D73" w:rsidRPr="002663C5">
        <w:t>Massaneiro</w:t>
      </w:r>
      <w:proofErr w:type="spellEnd"/>
      <w:r w:rsidR="00E35D73" w:rsidRPr="002663C5">
        <w:t xml:space="preserve"> </w:t>
      </w:r>
      <w:proofErr w:type="spellStart"/>
      <w:r w:rsidR="00E35D73" w:rsidRPr="002663C5">
        <w:t>Sucek</w:t>
      </w:r>
      <w:proofErr w:type="spellEnd"/>
    </w:p>
    <w:p w:rsidR="0033121B" w:rsidRPr="002663C5" w:rsidRDefault="0033121B" w:rsidP="004A15C8">
      <w:pPr>
        <w:spacing w:line="276" w:lineRule="auto"/>
        <w:ind w:left="708" w:firstLine="708"/>
      </w:pPr>
      <w:r w:rsidRPr="002663C5">
        <w:t xml:space="preserve">        SANEPAR</w:t>
      </w:r>
      <w:r w:rsidRPr="002663C5">
        <w:tab/>
      </w:r>
      <w:r w:rsidRPr="002663C5">
        <w:tab/>
      </w:r>
      <w:r w:rsidRPr="002663C5">
        <w:tab/>
      </w:r>
      <w:r w:rsidRPr="002663C5">
        <w:tab/>
      </w:r>
      <w:r w:rsidRPr="002663C5">
        <w:tab/>
        <w:t xml:space="preserve">        </w:t>
      </w:r>
      <w:r w:rsidR="00E35D73" w:rsidRPr="002663C5">
        <w:t xml:space="preserve">   </w:t>
      </w:r>
      <w:proofErr w:type="spellStart"/>
      <w:r w:rsidRPr="002663C5">
        <w:t>SANEPAR</w:t>
      </w:r>
      <w:proofErr w:type="spellEnd"/>
    </w:p>
    <w:p w:rsidR="00E35D73" w:rsidRPr="002663C5" w:rsidRDefault="00E35D73" w:rsidP="004A15C8">
      <w:pPr>
        <w:spacing w:line="276" w:lineRule="auto"/>
        <w:ind w:left="708" w:firstLine="708"/>
      </w:pPr>
    </w:p>
    <w:p w:rsidR="00E35D73" w:rsidRPr="002663C5" w:rsidRDefault="00E35D73" w:rsidP="004A15C8">
      <w:pPr>
        <w:spacing w:line="276" w:lineRule="auto"/>
        <w:ind w:left="708" w:firstLine="708"/>
      </w:pPr>
    </w:p>
    <w:p w:rsidR="00E35D73" w:rsidRPr="002663C5" w:rsidRDefault="00E35D73" w:rsidP="004A15C8">
      <w:pPr>
        <w:spacing w:line="276" w:lineRule="auto"/>
        <w:ind w:left="708" w:firstLine="708"/>
      </w:pPr>
    </w:p>
    <w:p w:rsidR="00E35D73" w:rsidRPr="002663C5" w:rsidRDefault="00E35D73" w:rsidP="00E35D73">
      <w:pPr>
        <w:spacing w:line="276" w:lineRule="auto"/>
        <w:ind w:left="708" w:firstLine="708"/>
      </w:pPr>
      <w:r w:rsidRPr="002663C5">
        <w:t xml:space="preserve">    Reinaldo </w:t>
      </w:r>
      <w:proofErr w:type="spellStart"/>
      <w:r w:rsidRPr="002663C5">
        <w:t>Kneib</w:t>
      </w:r>
      <w:proofErr w:type="spellEnd"/>
      <w:r w:rsidRPr="002663C5">
        <w:tab/>
      </w:r>
      <w:r w:rsidRPr="002663C5">
        <w:tab/>
      </w:r>
      <w:r w:rsidRPr="002663C5">
        <w:tab/>
      </w:r>
      <w:r w:rsidRPr="002663C5">
        <w:tab/>
        <w:t>Cap. Klinger Cadete Cunha</w:t>
      </w:r>
    </w:p>
    <w:p w:rsidR="00E35D73" w:rsidRPr="002663C5" w:rsidRDefault="00E35D73" w:rsidP="00E35D73">
      <w:pPr>
        <w:spacing w:line="276" w:lineRule="auto"/>
        <w:ind w:left="708" w:firstLine="708"/>
      </w:pPr>
      <w:r w:rsidRPr="002663C5">
        <w:t xml:space="preserve">        SIMEPAR</w:t>
      </w:r>
      <w:r w:rsidRPr="002663C5">
        <w:tab/>
      </w:r>
      <w:r w:rsidRPr="002663C5">
        <w:tab/>
      </w:r>
      <w:r w:rsidRPr="002663C5">
        <w:tab/>
      </w:r>
      <w:r w:rsidRPr="002663C5">
        <w:tab/>
      </w:r>
      <w:r w:rsidRPr="002663C5">
        <w:tab/>
      </w:r>
      <w:r w:rsidRPr="002663C5">
        <w:tab/>
        <w:t xml:space="preserve">    EB</w:t>
      </w:r>
    </w:p>
    <w:p w:rsidR="00E35D73" w:rsidRPr="0033121B" w:rsidRDefault="00E35D73" w:rsidP="00E35D73">
      <w:pPr>
        <w:spacing w:line="276" w:lineRule="auto"/>
        <w:ind w:left="708" w:firstLine="708"/>
        <w:rPr>
          <w:b/>
        </w:rPr>
      </w:pPr>
      <w:bookmarkStart w:id="0" w:name="_GoBack"/>
      <w:bookmarkEnd w:id="0"/>
      <w:r w:rsidRPr="0033121B">
        <w:rPr>
          <w:b/>
        </w:rPr>
        <w:t xml:space="preserve">        </w:t>
      </w:r>
    </w:p>
    <w:sectPr w:rsidR="00E35D73" w:rsidRPr="0033121B" w:rsidSect="0026254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BA4"/>
    <w:multiLevelType w:val="hybridMultilevel"/>
    <w:tmpl w:val="93825968"/>
    <w:lvl w:ilvl="0" w:tplc="47526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FCF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45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ED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45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CC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E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23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86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3260F"/>
    <w:multiLevelType w:val="hybridMultilevel"/>
    <w:tmpl w:val="82A217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000E"/>
    <w:multiLevelType w:val="hybridMultilevel"/>
    <w:tmpl w:val="A5F638E2"/>
    <w:lvl w:ilvl="0" w:tplc="9B686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1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8D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09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05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6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AD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1E03F7"/>
    <w:multiLevelType w:val="hybridMultilevel"/>
    <w:tmpl w:val="A8008B5A"/>
    <w:lvl w:ilvl="0" w:tplc="97761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A1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6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C0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E9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B6E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C6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001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E6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A90D9D"/>
    <w:multiLevelType w:val="hybridMultilevel"/>
    <w:tmpl w:val="C65EA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21501"/>
    <w:multiLevelType w:val="hybridMultilevel"/>
    <w:tmpl w:val="E2DEDBC2"/>
    <w:lvl w:ilvl="0" w:tplc="292A7F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E59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0E8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8D9D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642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EEA1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E2D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8E9D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02FD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CEF3FEF"/>
    <w:multiLevelType w:val="hybridMultilevel"/>
    <w:tmpl w:val="EBF0EDDC"/>
    <w:lvl w:ilvl="0" w:tplc="CFB6E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2D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C5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E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EB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06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CD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4B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AE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0F1AF3"/>
    <w:multiLevelType w:val="hybridMultilevel"/>
    <w:tmpl w:val="4672CF8C"/>
    <w:lvl w:ilvl="0" w:tplc="D5B63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D63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8EB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8C1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A2C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E0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CF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EA2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44A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BDD694D"/>
    <w:multiLevelType w:val="hybridMultilevel"/>
    <w:tmpl w:val="D39E0BC6"/>
    <w:lvl w:ilvl="0" w:tplc="002CD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04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2D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AA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06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27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8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8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AE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B3EAA"/>
    <w:multiLevelType w:val="hybridMultilevel"/>
    <w:tmpl w:val="A10E0030"/>
    <w:lvl w:ilvl="0" w:tplc="88906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4F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E6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AC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A9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C7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64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F82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A1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0FD18C4"/>
    <w:multiLevelType w:val="hybridMultilevel"/>
    <w:tmpl w:val="9308FD82"/>
    <w:lvl w:ilvl="0" w:tplc="06AAE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2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A9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83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6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8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6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C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7747009"/>
    <w:multiLevelType w:val="hybridMultilevel"/>
    <w:tmpl w:val="A9A0F754"/>
    <w:lvl w:ilvl="0" w:tplc="FCA84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C0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E1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4C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7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C0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8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06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0075DBA"/>
    <w:multiLevelType w:val="hybridMultilevel"/>
    <w:tmpl w:val="C58E5540"/>
    <w:lvl w:ilvl="0" w:tplc="D3B2E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2E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02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0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0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65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0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22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A2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DB3EE4"/>
    <w:multiLevelType w:val="hybridMultilevel"/>
    <w:tmpl w:val="EA22D6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BA3BE3"/>
    <w:multiLevelType w:val="hybridMultilevel"/>
    <w:tmpl w:val="4B8E0958"/>
    <w:lvl w:ilvl="0" w:tplc="C4DEF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8A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4F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F68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69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A4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6C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60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6C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2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3"/>
  </w:num>
  <w:num w:numId="10">
    <w:abstractNumId w:val="15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A9"/>
    <w:rsid w:val="000201C3"/>
    <w:rsid w:val="00020FCF"/>
    <w:rsid w:val="00055ECE"/>
    <w:rsid w:val="000826A9"/>
    <w:rsid w:val="000976FA"/>
    <w:rsid w:val="000A0C69"/>
    <w:rsid w:val="000A260F"/>
    <w:rsid w:val="000A33AE"/>
    <w:rsid w:val="000B4CC6"/>
    <w:rsid w:val="000B5556"/>
    <w:rsid w:val="000D0349"/>
    <w:rsid w:val="000E1E65"/>
    <w:rsid w:val="000F109E"/>
    <w:rsid w:val="00122F8C"/>
    <w:rsid w:val="00123779"/>
    <w:rsid w:val="00136FA9"/>
    <w:rsid w:val="0013776E"/>
    <w:rsid w:val="0014339A"/>
    <w:rsid w:val="0014598E"/>
    <w:rsid w:val="00150ECC"/>
    <w:rsid w:val="001573F7"/>
    <w:rsid w:val="001744CC"/>
    <w:rsid w:val="00183686"/>
    <w:rsid w:val="001B2FB3"/>
    <w:rsid w:val="001C06EE"/>
    <w:rsid w:val="001C3B47"/>
    <w:rsid w:val="001D1A61"/>
    <w:rsid w:val="001E621B"/>
    <w:rsid w:val="001F499C"/>
    <w:rsid w:val="00203B80"/>
    <w:rsid w:val="0021697A"/>
    <w:rsid w:val="00242B1B"/>
    <w:rsid w:val="0025529F"/>
    <w:rsid w:val="0025688E"/>
    <w:rsid w:val="00257EE3"/>
    <w:rsid w:val="00262548"/>
    <w:rsid w:val="002663C5"/>
    <w:rsid w:val="002738A4"/>
    <w:rsid w:val="002770E5"/>
    <w:rsid w:val="002804D3"/>
    <w:rsid w:val="002848C0"/>
    <w:rsid w:val="00290252"/>
    <w:rsid w:val="00292205"/>
    <w:rsid w:val="002F075A"/>
    <w:rsid w:val="002F22EC"/>
    <w:rsid w:val="002F39E3"/>
    <w:rsid w:val="002F7F14"/>
    <w:rsid w:val="003067B0"/>
    <w:rsid w:val="003114C3"/>
    <w:rsid w:val="00315190"/>
    <w:rsid w:val="00325A83"/>
    <w:rsid w:val="0033121B"/>
    <w:rsid w:val="00337957"/>
    <w:rsid w:val="00343378"/>
    <w:rsid w:val="00347B19"/>
    <w:rsid w:val="00352912"/>
    <w:rsid w:val="00353F5E"/>
    <w:rsid w:val="00356CC5"/>
    <w:rsid w:val="003574F0"/>
    <w:rsid w:val="00390394"/>
    <w:rsid w:val="00391AD4"/>
    <w:rsid w:val="003A71E2"/>
    <w:rsid w:val="003E015F"/>
    <w:rsid w:val="003E34F7"/>
    <w:rsid w:val="003E6ED0"/>
    <w:rsid w:val="003E7617"/>
    <w:rsid w:val="003F1BFC"/>
    <w:rsid w:val="003F2CC4"/>
    <w:rsid w:val="00402764"/>
    <w:rsid w:val="00410768"/>
    <w:rsid w:val="00417BAF"/>
    <w:rsid w:val="0042262B"/>
    <w:rsid w:val="00422A93"/>
    <w:rsid w:val="004349F3"/>
    <w:rsid w:val="00445084"/>
    <w:rsid w:val="00446304"/>
    <w:rsid w:val="00451621"/>
    <w:rsid w:val="00463232"/>
    <w:rsid w:val="00471E29"/>
    <w:rsid w:val="00474E32"/>
    <w:rsid w:val="004755AA"/>
    <w:rsid w:val="00486CBD"/>
    <w:rsid w:val="0049465D"/>
    <w:rsid w:val="00497974"/>
    <w:rsid w:val="004A15C8"/>
    <w:rsid w:val="004B50C7"/>
    <w:rsid w:val="004C6193"/>
    <w:rsid w:val="004D2232"/>
    <w:rsid w:val="004F48A7"/>
    <w:rsid w:val="004F5A66"/>
    <w:rsid w:val="0050521A"/>
    <w:rsid w:val="00523F6A"/>
    <w:rsid w:val="00532AA4"/>
    <w:rsid w:val="0053532A"/>
    <w:rsid w:val="00552F9A"/>
    <w:rsid w:val="00553EF3"/>
    <w:rsid w:val="00554734"/>
    <w:rsid w:val="0056389B"/>
    <w:rsid w:val="00566988"/>
    <w:rsid w:val="00573943"/>
    <w:rsid w:val="005856A4"/>
    <w:rsid w:val="00585942"/>
    <w:rsid w:val="00593224"/>
    <w:rsid w:val="005A18E8"/>
    <w:rsid w:val="005B2472"/>
    <w:rsid w:val="005B5E1D"/>
    <w:rsid w:val="005C57CD"/>
    <w:rsid w:val="005C6EAF"/>
    <w:rsid w:val="005D6D82"/>
    <w:rsid w:val="005E29C8"/>
    <w:rsid w:val="005E6248"/>
    <w:rsid w:val="005F4266"/>
    <w:rsid w:val="005F552F"/>
    <w:rsid w:val="00640C2A"/>
    <w:rsid w:val="006535B5"/>
    <w:rsid w:val="0067094C"/>
    <w:rsid w:val="006747E6"/>
    <w:rsid w:val="00675368"/>
    <w:rsid w:val="00695499"/>
    <w:rsid w:val="00696325"/>
    <w:rsid w:val="006D5095"/>
    <w:rsid w:val="007102C4"/>
    <w:rsid w:val="00712092"/>
    <w:rsid w:val="00712B09"/>
    <w:rsid w:val="00724E39"/>
    <w:rsid w:val="0072535C"/>
    <w:rsid w:val="00730D2E"/>
    <w:rsid w:val="007310E9"/>
    <w:rsid w:val="00737675"/>
    <w:rsid w:val="00747580"/>
    <w:rsid w:val="0076214E"/>
    <w:rsid w:val="00762841"/>
    <w:rsid w:val="0076316D"/>
    <w:rsid w:val="007849FE"/>
    <w:rsid w:val="00784E70"/>
    <w:rsid w:val="00792BEB"/>
    <w:rsid w:val="007A2461"/>
    <w:rsid w:val="007A393D"/>
    <w:rsid w:val="007B1217"/>
    <w:rsid w:val="007C7CCF"/>
    <w:rsid w:val="007E1A01"/>
    <w:rsid w:val="007E2614"/>
    <w:rsid w:val="007E6443"/>
    <w:rsid w:val="00806C65"/>
    <w:rsid w:val="00807293"/>
    <w:rsid w:val="00832CFF"/>
    <w:rsid w:val="00835417"/>
    <w:rsid w:val="00861FAB"/>
    <w:rsid w:val="008750FC"/>
    <w:rsid w:val="00882B5A"/>
    <w:rsid w:val="0089569C"/>
    <w:rsid w:val="008A0D0D"/>
    <w:rsid w:val="008A2B64"/>
    <w:rsid w:val="008B03BD"/>
    <w:rsid w:val="008C3D89"/>
    <w:rsid w:val="008D0391"/>
    <w:rsid w:val="008D1F51"/>
    <w:rsid w:val="008D3CA3"/>
    <w:rsid w:val="008F2058"/>
    <w:rsid w:val="00906481"/>
    <w:rsid w:val="0097265B"/>
    <w:rsid w:val="0097452A"/>
    <w:rsid w:val="00986ADC"/>
    <w:rsid w:val="009A344F"/>
    <w:rsid w:val="009A6D24"/>
    <w:rsid w:val="009C7931"/>
    <w:rsid w:val="009E7682"/>
    <w:rsid w:val="00A038A3"/>
    <w:rsid w:val="00A307B3"/>
    <w:rsid w:val="00A31829"/>
    <w:rsid w:val="00A4052C"/>
    <w:rsid w:val="00A4393B"/>
    <w:rsid w:val="00A44F2A"/>
    <w:rsid w:val="00A50E59"/>
    <w:rsid w:val="00A66C82"/>
    <w:rsid w:val="00A7197F"/>
    <w:rsid w:val="00A8652B"/>
    <w:rsid w:val="00A87176"/>
    <w:rsid w:val="00A900E9"/>
    <w:rsid w:val="00AB4A63"/>
    <w:rsid w:val="00AC290D"/>
    <w:rsid w:val="00AD59CD"/>
    <w:rsid w:val="00AE213E"/>
    <w:rsid w:val="00AF2161"/>
    <w:rsid w:val="00AF4CDE"/>
    <w:rsid w:val="00B028C5"/>
    <w:rsid w:val="00B04B56"/>
    <w:rsid w:val="00B1132A"/>
    <w:rsid w:val="00B14804"/>
    <w:rsid w:val="00B27C01"/>
    <w:rsid w:val="00B361DC"/>
    <w:rsid w:val="00B631DE"/>
    <w:rsid w:val="00B92E80"/>
    <w:rsid w:val="00B96021"/>
    <w:rsid w:val="00BA468A"/>
    <w:rsid w:val="00BB6210"/>
    <w:rsid w:val="00BD6F3B"/>
    <w:rsid w:val="00BE0B75"/>
    <w:rsid w:val="00C04F88"/>
    <w:rsid w:val="00C4620B"/>
    <w:rsid w:val="00C47B8B"/>
    <w:rsid w:val="00C558F4"/>
    <w:rsid w:val="00C8470C"/>
    <w:rsid w:val="00C872DE"/>
    <w:rsid w:val="00C87A13"/>
    <w:rsid w:val="00C90300"/>
    <w:rsid w:val="00C96266"/>
    <w:rsid w:val="00C966FC"/>
    <w:rsid w:val="00CA1E4E"/>
    <w:rsid w:val="00CC1771"/>
    <w:rsid w:val="00CC3EB9"/>
    <w:rsid w:val="00CE6C32"/>
    <w:rsid w:val="00D0087E"/>
    <w:rsid w:val="00D063EE"/>
    <w:rsid w:val="00D14716"/>
    <w:rsid w:val="00D50B77"/>
    <w:rsid w:val="00D51FAF"/>
    <w:rsid w:val="00D6697B"/>
    <w:rsid w:val="00D66B9B"/>
    <w:rsid w:val="00D70DBD"/>
    <w:rsid w:val="00D71D2F"/>
    <w:rsid w:val="00DA2B11"/>
    <w:rsid w:val="00DA61C3"/>
    <w:rsid w:val="00DB39C5"/>
    <w:rsid w:val="00DB5EC2"/>
    <w:rsid w:val="00DE58A3"/>
    <w:rsid w:val="00DF4A77"/>
    <w:rsid w:val="00E03628"/>
    <w:rsid w:val="00E21040"/>
    <w:rsid w:val="00E30163"/>
    <w:rsid w:val="00E31666"/>
    <w:rsid w:val="00E35D73"/>
    <w:rsid w:val="00E36EAA"/>
    <w:rsid w:val="00E45B15"/>
    <w:rsid w:val="00E60955"/>
    <w:rsid w:val="00E63592"/>
    <w:rsid w:val="00E72F01"/>
    <w:rsid w:val="00E73CB1"/>
    <w:rsid w:val="00E745E9"/>
    <w:rsid w:val="00EA6BC8"/>
    <w:rsid w:val="00ED78B9"/>
    <w:rsid w:val="00EF76B8"/>
    <w:rsid w:val="00F27BA7"/>
    <w:rsid w:val="00F32F6F"/>
    <w:rsid w:val="00F44288"/>
    <w:rsid w:val="00F5516B"/>
    <w:rsid w:val="00F735B8"/>
    <w:rsid w:val="00F916BD"/>
    <w:rsid w:val="00F91E13"/>
    <w:rsid w:val="00F96EF7"/>
    <w:rsid w:val="00FA4E84"/>
    <w:rsid w:val="00FB53F2"/>
    <w:rsid w:val="00FB6CF5"/>
    <w:rsid w:val="00FD03AF"/>
    <w:rsid w:val="00FD2C9F"/>
    <w:rsid w:val="00FF06C1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F3AE"/>
  <w15:chartTrackingRefBased/>
  <w15:docId w15:val="{4BA59AD9-39C5-4AAB-997E-87845AB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9"/>
    <w:pPr>
      <w:spacing w:after="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8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0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66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0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8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4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6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3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6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1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4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4</Pages>
  <Words>1182</Words>
  <Characters>6384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MURILO CEZAR NASCIMENTO</cp:lastModifiedBy>
  <cp:revision>73</cp:revision>
  <cp:lastPrinted>2018-12-10T13:08:00Z</cp:lastPrinted>
  <dcterms:created xsi:type="dcterms:W3CDTF">2020-10-06T12:14:00Z</dcterms:created>
  <dcterms:modified xsi:type="dcterms:W3CDTF">2020-10-09T21:21:00Z</dcterms:modified>
</cp:coreProperties>
</file>