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BC" w:rsidRDefault="0008046B">
      <w:bookmarkStart w:id="0" w:name="_GoBack"/>
      <w:bookmarkEnd w:id="0"/>
      <w:r>
        <w:t>Verificação do Plano de Contingência de Deslizamento de Adrianópolis</w:t>
      </w:r>
    </w:p>
    <w:p w:rsidR="0008046B" w:rsidRDefault="0008046B"/>
    <w:p w:rsidR="0008046B" w:rsidRDefault="0008046B" w:rsidP="0008046B">
      <w:pPr>
        <w:pStyle w:val="PargrafodaLista"/>
        <w:numPr>
          <w:ilvl w:val="0"/>
          <w:numId w:val="1"/>
        </w:numPr>
      </w:pPr>
      <w:proofErr w:type="spellStart"/>
      <w:proofErr w:type="gramStart"/>
      <w:r>
        <w:t>fl</w:t>
      </w:r>
      <w:proofErr w:type="spellEnd"/>
      <w:proofErr w:type="gramEnd"/>
      <w:r>
        <w:t xml:space="preserve"> 09, mobilização de 2 horas  para os órgãos estaduais, vale destacar que as regionais de Defesa Civil, coincidentes com as Unidades operacionais do Corpo de Bombeiros, possuem plantão 24 horas, podendo porém estar empregadas em outras demandas quando solicitadas, devendo ainda ser considerando fator distância em que a unidade mais próxima está baseada no município de Colombo;</w:t>
      </w:r>
    </w:p>
    <w:p w:rsidR="0008046B" w:rsidRDefault="0008046B" w:rsidP="0008046B">
      <w:pPr>
        <w:pStyle w:val="PargrafodaLista"/>
        <w:numPr>
          <w:ilvl w:val="0"/>
          <w:numId w:val="1"/>
        </w:numPr>
      </w:pPr>
      <w:proofErr w:type="spellStart"/>
      <w:proofErr w:type="gramStart"/>
      <w:r>
        <w:t>fl</w:t>
      </w:r>
      <w:proofErr w:type="spellEnd"/>
      <w:proofErr w:type="gramEnd"/>
      <w:r>
        <w:t xml:space="preserve"> 09, acionamento da Rede Estadual de Emergência Radioamadores de – REER, </w:t>
      </w:r>
      <w:r w:rsidRPr="0008046B">
        <w:rPr>
          <w:color w:val="FF0000"/>
        </w:rPr>
        <w:t xml:space="preserve">tal acionamento ocorre após autorizado pelo Coordenador Estadual da Defesa Civil, e deve ser motivo de apresentação </w:t>
      </w:r>
      <w:r w:rsidR="00F7728D">
        <w:rPr>
          <w:color w:val="FF0000"/>
        </w:rPr>
        <w:t xml:space="preserve">da versão final </w:t>
      </w:r>
      <w:r w:rsidRPr="0008046B">
        <w:rPr>
          <w:color w:val="FF0000"/>
        </w:rPr>
        <w:t>do presente plano para que a coordenação da REER possa avaliar e verificar melhor forma de apoio em caso de necessidade;</w:t>
      </w:r>
    </w:p>
    <w:p w:rsidR="0008046B" w:rsidRDefault="0008046B" w:rsidP="0008046B">
      <w:pPr>
        <w:pStyle w:val="PargrafodaLista"/>
        <w:numPr>
          <w:ilvl w:val="0"/>
          <w:numId w:val="1"/>
        </w:numPr>
      </w:pPr>
      <w:proofErr w:type="spellStart"/>
      <w:proofErr w:type="gramStart"/>
      <w:r>
        <w:t>fl</w:t>
      </w:r>
      <w:proofErr w:type="spellEnd"/>
      <w:proofErr w:type="gramEnd"/>
      <w:r>
        <w:t xml:space="preserve"> 09, atualizar o contato móvel da CEDEC (41) 99168-0063;</w:t>
      </w:r>
    </w:p>
    <w:p w:rsidR="00F7728D" w:rsidRDefault="0008046B" w:rsidP="00F7728D">
      <w:pPr>
        <w:pStyle w:val="PargrafodaLista"/>
        <w:numPr>
          <w:ilvl w:val="0"/>
          <w:numId w:val="1"/>
        </w:numPr>
      </w:pPr>
      <w:proofErr w:type="spellStart"/>
      <w:proofErr w:type="gramStart"/>
      <w:r>
        <w:t>fl</w:t>
      </w:r>
      <w:proofErr w:type="spellEnd"/>
      <w:proofErr w:type="gramEnd"/>
      <w:r>
        <w:t xml:space="preserve"> 09, </w:t>
      </w:r>
      <w:r w:rsidR="00F7728D">
        <w:t xml:space="preserve">considerando o emprego de aeronaves, </w:t>
      </w:r>
      <w:r w:rsidR="00F7728D" w:rsidRPr="0008046B">
        <w:rPr>
          <w:color w:val="FF0000"/>
        </w:rPr>
        <w:t xml:space="preserve">deve ser motivo de apresentação </w:t>
      </w:r>
      <w:r w:rsidR="00F7728D">
        <w:rPr>
          <w:color w:val="FF0000"/>
        </w:rPr>
        <w:t xml:space="preserve">de versão final </w:t>
      </w:r>
      <w:r w:rsidR="00F7728D" w:rsidRPr="0008046B">
        <w:rPr>
          <w:color w:val="FF0000"/>
        </w:rPr>
        <w:t xml:space="preserve">do presente plano para </w:t>
      </w:r>
      <w:r w:rsidR="00F7728D">
        <w:rPr>
          <w:color w:val="FF0000"/>
        </w:rPr>
        <w:t xml:space="preserve">o Batalhão de Policia Militar de Operações Aéreas – BPMOA, </w:t>
      </w:r>
      <w:r w:rsidR="00CA0DFB">
        <w:rPr>
          <w:color w:val="FF0000"/>
        </w:rPr>
        <w:t xml:space="preserve">destacando as coordenadas de possíveis locais para pouso de aeronaves, </w:t>
      </w:r>
      <w:r w:rsidR="00F7728D" w:rsidRPr="0008046B">
        <w:rPr>
          <w:color w:val="FF0000"/>
        </w:rPr>
        <w:t>para possa</w:t>
      </w:r>
      <w:r w:rsidR="00F7728D">
        <w:rPr>
          <w:color w:val="FF0000"/>
        </w:rPr>
        <w:t>m</w:t>
      </w:r>
      <w:r w:rsidR="00F7728D" w:rsidRPr="0008046B">
        <w:rPr>
          <w:color w:val="FF0000"/>
        </w:rPr>
        <w:t xml:space="preserve"> avaliar e verificar melhor forma de apoio em caso de necessidade;</w:t>
      </w:r>
      <w:r w:rsidR="00F7728D">
        <w:rPr>
          <w:color w:val="FF0000"/>
        </w:rPr>
        <w:t xml:space="preserve"> </w:t>
      </w:r>
    </w:p>
    <w:p w:rsidR="0008046B" w:rsidRDefault="0085189D" w:rsidP="0008046B">
      <w:pPr>
        <w:pStyle w:val="PargrafodaLista"/>
        <w:numPr>
          <w:ilvl w:val="0"/>
          <w:numId w:val="1"/>
        </w:numPr>
      </w:pPr>
      <w:proofErr w:type="spellStart"/>
      <w:proofErr w:type="gramStart"/>
      <w:r>
        <w:t>fl</w:t>
      </w:r>
      <w:proofErr w:type="spellEnd"/>
      <w:proofErr w:type="gramEnd"/>
      <w:r>
        <w:t xml:space="preserve"> 13, referente a implementação de alerta e preparação da comunidade órgãos envolvidos, propor calendário de atividades a ser realizado entre a comunidade escolar, comunidade local, autoridades municipais, órgãos de emergência, </w:t>
      </w:r>
      <w:r w:rsidR="00CA0DFB">
        <w:t xml:space="preserve">brigada de incêndio da Supremo </w:t>
      </w:r>
      <w:proofErr w:type="spellStart"/>
      <w:r w:rsidR="00CA0DFB">
        <w:t>Secil</w:t>
      </w:r>
      <w:proofErr w:type="spellEnd"/>
      <w:r w:rsidR="00CA0DFB">
        <w:t xml:space="preserve"> Cimentos (conforme </w:t>
      </w:r>
      <w:proofErr w:type="spellStart"/>
      <w:r w:rsidR="00CA0DFB">
        <w:t>fl</w:t>
      </w:r>
      <w:proofErr w:type="spellEnd"/>
      <w:r w:rsidR="00CA0DFB">
        <w:t xml:space="preserve"> 21), </w:t>
      </w:r>
      <w:r>
        <w:t>definindo cronograma de ações como treinamento e instrução da população e outras pertinentes;</w:t>
      </w:r>
    </w:p>
    <w:p w:rsidR="0085189D" w:rsidRDefault="0085189D" w:rsidP="0008046B">
      <w:pPr>
        <w:pStyle w:val="PargrafodaLista"/>
        <w:numPr>
          <w:ilvl w:val="0"/>
          <w:numId w:val="1"/>
        </w:numPr>
      </w:pPr>
      <w:proofErr w:type="spellStart"/>
      <w:proofErr w:type="gramStart"/>
      <w:r>
        <w:t>fl</w:t>
      </w:r>
      <w:proofErr w:type="spellEnd"/>
      <w:proofErr w:type="gramEnd"/>
      <w:r>
        <w:t xml:space="preserve"> 17, critérios de </w:t>
      </w:r>
      <w:proofErr w:type="spellStart"/>
      <w:r>
        <w:t>erosividade</w:t>
      </w:r>
      <w:proofErr w:type="spellEnd"/>
      <w:r>
        <w:t xml:space="preserve"> – </w:t>
      </w:r>
      <w:proofErr w:type="spellStart"/>
      <w:r w:rsidRPr="0085189D">
        <w:rPr>
          <w:color w:val="2E74B5" w:themeColor="accent1" w:themeShade="BF"/>
        </w:rPr>
        <w:t>Geologa</w:t>
      </w:r>
      <w:proofErr w:type="spellEnd"/>
      <w:r w:rsidRPr="0085189D">
        <w:rPr>
          <w:color w:val="2E74B5" w:themeColor="accent1" w:themeShade="BF"/>
        </w:rPr>
        <w:t xml:space="preserve"> Fabiane</w:t>
      </w:r>
      <w:r>
        <w:t>;</w:t>
      </w:r>
    </w:p>
    <w:p w:rsidR="0085189D" w:rsidRDefault="0085189D" w:rsidP="0008046B">
      <w:pPr>
        <w:pStyle w:val="PargrafodaLista"/>
        <w:numPr>
          <w:ilvl w:val="0"/>
          <w:numId w:val="1"/>
        </w:numPr>
      </w:pPr>
      <w:proofErr w:type="spellStart"/>
      <w:proofErr w:type="gramStart"/>
      <w:r>
        <w:t>fl</w:t>
      </w:r>
      <w:proofErr w:type="spellEnd"/>
      <w:proofErr w:type="gramEnd"/>
      <w:r>
        <w:t xml:space="preserve"> 18, não há definição clara de quem fará o reconhecimento da situação</w:t>
      </w:r>
      <w:r w:rsidR="00537D1A">
        <w:t>;</w:t>
      </w:r>
    </w:p>
    <w:p w:rsidR="00537D1A" w:rsidRDefault="00891F53" w:rsidP="0008046B">
      <w:pPr>
        <w:pStyle w:val="PargrafodaLista"/>
        <w:numPr>
          <w:ilvl w:val="0"/>
          <w:numId w:val="1"/>
        </w:numPr>
      </w:pPr>
      <w:proofErr w:type="spellStart"/>
      <w:proofErr w:type="gramStart"/>
      <w:r>
        <w:t>fl</w:t>
      </w:r>
      <w:proofErr w:type="spellEnd"/>
      <w:proofErr w:type="gramEnd"/>
      <w:r>
        <w:t xml:space="preserve"> 27, responsáveis por infraestrutura, não compete ao Corpo de Bombeiros e sim a companhia de água, companhia de energia, Secretaria de obras do município;</w:t>
      </w:r>
    </w:p>
    <w:p w:rsidR="00891F53" w:rsidRDefault="001E41E6" w:rsidP="0008046B">
      <w:pPr>
        <w:pStyle w:val="PargrafodaLista"/>
        <w:numPr>
          <w:ilvl w:val="0"/>
          <w:numId w:val="1"/>
        </w:numPr>
      </w:pPr>
      <w:proofErr w:type="spellStart"/>
      <w:proofErr w:type="gramStart"/>
      <w:r>
        <w:t>fl</w:t>
      </w:r>
      <w:proofErr w:type="spellEnd"/>
      <w:proofErr w:type="gramEnd"/>
      <w:r>
        <w:t xml:space="preserve"> 31, na tab. 8 não consta o nome do contato que autoriza o emprego dos recursos da empresa em caso de necessidade;</w:t>
      </w:r>
    </w:p>
    <w:p w:rsidR="00A96B75" w:rsidRDefault="00A96B75" w:rsidP="00A96B75"/>
    <w:p w:rsidR="00537D1A" w:rsidRDefault="00537D1A" w:rsidP="0008046B">
      <w:pPr>
        <w:pStyle w:val="PargrafodaLista"/>
        <w:numPr>
          <w:ilvl w:val="0"/>
          <w:numId w:val="1"/>
        </w:numPr>
      </w:pPr>
      <w:r>
        <w:t>Câmeras de monitoramento, sensores, ...</w:t>
      </w:r>
    </w:p>
    <w:p w:rsidR="00891F53" w:rsidRDefault="00891F53" w:rsidP="0008046B">
      <w:pPr>
        <w:pStyle w:val="PargrafodaLista"/>
        <w:numPr>
          <w:ilvl w:val="0"/>
          <w:numId w:val="1"/>
        </w:numPr>
      </w:pPr>
      <w:r>
        <w:t>Trabalho prévio de conscientização da comunidade</w:t>
      </w:r>
    </w:p>
    <w:p w:rsidR="00537D1A" w:rsidRDefault="00537D1A" w:rsidP="0008046B">
      <w:pPr>
        <w:pStyle w:val="PargrafodaLista"/>
        <w:numPr>
          <w:ilvl w:val="0"/>
          <w:numId w:val="1"/>
        </w:numPr>
      </w:pPr>
      <w:r>
        <w:t>Atualizar designação municipal da Coordenadora Municipal de Proteção e Defesa Civil e inserção no SISDC;</w:t>
      </w:r>
    </w:p>
    <w:sectPr w:rsidR="00537D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0E05"/>
    <w:multiLevelType w:val="hybridMultilevel"/>
    <w:tmpl w:val="20FE1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6B"/>
    <w:rsid w:val="0008046B"/>
    <w:rsid w:val="001E41E6"/>
    <w:rsid w:val="00537D1A"/>
    <w:rsid w:val="006C0324"/>
    <w:rsid w:val="006C4ADD"/>
    <w:rsid w:val="0085189D"/>
    <w:rsid w:val="00891F53"/>
    <w:rsid w:val="00916DE9"/>
    <w:rsid w:val="00A96B75"/>
    <w:rsid w:val="00C863D2"/>
    <w:rsid w:val="00CA0DFB"/>
    <w:rsid w:val="00F77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85D0F-CEDE-4E5F-94D3-BC6F2A1B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8046B"/>
    <w:pPr>
      <w:ind w:left="720"/>
      <w:contextualSpacing/>
    </w:pPr>
  </w:style>
  <w:style w:type="paragraph" w:styleId="Textodebalo">
    <w:name w:val="Balloon Text"/>
    <w:basedOn w:val="Normal"/>
    <w:link w:val="TextodebaloChar"/>
    <w:uiPriority w:val="99"/>
    <w:semiHidden/>
    <w:unhideWhenUsed/>
    <w:rsid w:val="006C4A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4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Jardelle</dc:creator>
  <cp:keywords/>
  <dc:description/>
  <cp:lastModifiedBy>Rogerio Marcos de Souza Hammes</cp:lastModifiedBy>
  <cp:revision>3</cp:revision>
  <cp:lastPrinted>2021-03-11T18:34:00Z</cp:lastPrinted>
  <dcterms:created xsi:type="dcterms:W3CDTF">2021-03-11T22:08:00Z</dcterms:created>
  <dcterms:modified xsi:type="dcterms:W3CDTF">2021-03-15T20:59:00Z</dcterms:modified>
</cp:coreProperties>
</file>