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5DF" w:rsidRDefault="0057053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MINUTA - 1</w:t>
      </w:r>
      <w:r>
        <w:rPr>
          <w:b/>
          <w:sz w:val="28"/>
          <w:szCs w:val="28"/>
          <w:vertAlign w:val="superscript"/>
        </w:rPr>
        <w:t>o</w:t>
      </w:r>
      <w:r>
        <w:rPr>
          <w:b/>
          <w:sz w:val="28"/>
          <w:szCs w:val="28"/>
        </w:rPr>
        <w:t xml:space="preserve"> Seminário Estadual de Segurança no Transporte de Produtos </w:t>
      </w:r>
      <w:proofErr w:type="gramStart"/>
      <w:r>
        <w:rPr>
          <w:b/>
          <w:sz w:val="28"/>
          <w:szCs w:val="28"/>
        </w:rPr>
        <w:t>Perigosos  2022</w:t>
      </w:r>
      <w:proofErr w:type="gramEnd"/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 xml:space="preserve"> 1º DIA - 15 de março de 2022 (terça-feira)</w:t>
      </w:r>
    </w:p>
    <w:p w:rsidR="009C55DF" w:rsidRDefault="0057053D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Seminário virtual</w:t>
      </w:r>
    </w:p>
    <w:tbl>
      <w:tblPr>
        <w:tblStyle w:val="a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5550"/>
        <w:gridCol w:w="1965"/>
      </w:tblGrid>
      <w:tr w:rsidR="009C55DF">
        <w:trPr>
          <w:trHeight w:val="485"/>
        </w:trPr>
        <w:tc>
          <w:tcPr>
            <w:tcW w:w="141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55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96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07h40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</w:rPr>
              <w:t xml:space="preserve">Abertura </w:t>
            </w:r>
            <w:r>
              <w:rPr>
                <w:i/>
                <w:color w:val="FF0000"/>
              </w:rPr>
              <w:t>(solenidades?)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 xml:space="preserve"> </w:t>
            </w:r>
          </w:p>
        </w:tc>
      </w:tr>
      <w:tr w:rsidR="009C55D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08h20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Sistema de atualização de Produtos Perigosos – Orange Book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>ABIQUIM  –Sr. Luiz Shizuo</w:t>
            </w:r>
          </w:p>
        </w:tc>
      </w:tr>
      <w:tr w:rsidR="009C55DF">
        <w:trPr>
          <w:trHeight w:val="77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09h00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>ABIQUIM  –Sr. Luiz Shizuo</w:t>
            </w:r>
          </w:p>
        </w:tc>
      </w:tr>
      <w:tr w:rsidR="009C55DF">
        <w:trPr>
          <w:trHeight w:val="1040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Alterações na legislação /  Atualização na classificação e determinação de nº ONU por classe / Atualização sobre os procedimentos de expedição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 xml:space="preserve">ANTT - </w:t>
            </w:r>
            <w:proofErr w:type="spellStart"/>
            <w:r>
              <w:t>Rosenildo</w:t>
            </w:r>
            <w:proofErr w:type="spellEnd"/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 xml:space="preserve">ANTT - </w:t>
            </w:r>
            <w:proofErr w:type="spellStart"/>
            <w:r>
              <w:t>Rosenildo</w:t>
            </w:r>
            <w:proofErr w:type="spellEnd"/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responsabilidade compartilhada no Transporte Rodoviário de Produtos Perigosos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rPr>
                <w:sz w:val="18"/>
                <w:szCs w:val="18"/>
              </w:rPr>
              <w:t xml:space="preserve">Ministério Público do Paraná – Meio Ambiente / Dr. Sérgio Luiz </w:t>
            </w:r>
            <w:proofErr w:type="spellStart"/>
            <w:r>
              <w:rPr>
                <w:sz w:val="18"/>
                <w:szCs w:val="18"/>
              </w:rPr>
              <w:t>Cordoni</w:t>
            </w:r>
            <w:proofErr w:type="spellEnd"/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Ministério Público do Paraná – Meio Ambiente / Dr. Sérgio Luiz </w:t>
            </w:r>
            <w:proofErr w:type="spellStart"/>
            <w:r>
              <w:rPr>
                <w:sz w:val="18"/>
                <w:szCs w:val="18"/>
              </w:rPr>
              <w:t>Cordoni</w:t>
            </w:r>
            <w:proofErr w:type="spellEnd"/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Intervalo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ind w:left="20"/>
              <w:jc w:val="center"/>
              <w:rPr>
                <w:sz w:val="18"/>
                <w:szCs w:val="18"/>
              </w:rPr>
            </w:pPr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A recuperação de danos ao meio ambiente – da análise e aplicação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sz w:val="18"/>
                <w:szCs w:val="18"/>
              </w:rPr>
            </w:pPr>
            <w:r>
              <w:t>IAT/IBAMA</w:t>
            </w:r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>IAT/IBAMA</w:t>
            </w:r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Conduta para prevenção de acidentes e limitação de danos (caderno de conduta)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>DER</w:t>
            </w:r>
          </w:p>
          <w:p w:rsidR="009C55DF" w:rsidRDefault="0057053D">
            <w:pPr>
              <w:spacing w:before="240"/>
              <w:ind w:left="20"/>
              <w:jc w:val="center"/>
            </w:pPr>
            <w:r>
              <w:t>Eng. Silvana</w:t>
            </w:r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12h40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1155CC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>DER</w:t>
            </w:r>
          </w:p>
          <w:p w:rsidR="009C55DF" w:rsidRDefault="0057053D">
            <w:pPr>
              <w:spacing w:before="240"/>
              <w:ind w:left="20"/>
              <w:jc w:val="center"/>
            </w:pPr>
            <w:r>
              <w:t>Eng. Silvana</w:t>
            </w:r>
          </w:p>
        </w:tc>
      </w:tr>
      <w:tr w:rsidR="009C55DF">
        <w:trPr>
          <w:trHeight w:val="485"/>
        </w:trPr>
        <w:tc>
          <w:tcPr>
            <w:tcW w:w="141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12h50</w:t>
            </w:r>
          </w:p>
        </w:tc>
        <w:tc>
          <w:tcPr>
            <w:tcW w:w="555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Encerramento</w:t>
            </w:r>
          </w:p>
        </w:tc>
        <w:tc>
          <w:tcPr>
            <w:tcW w:w="196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ind w:left="20"/>
              <w:jc w:val="center"/>
            </w:pPr>
          </w:p>
        </w:tc>
      </w:tr>
    </w:tbl>
    <w:p w:rsidR="009C55DF" w:rsidRDefault="009C55DF">
      <w:pPr>
        <w:spacing w:before="240"/>
        <w:jc w:val="center"/>
      </w:pPr>
    </w:p>
    <w:p w:rsidR="009C55DF" w:rsidRDefault="009C55DF">
      <w:pPr>
        <w:spacing w:before="240"/>
        <w:jc w:val="center"/>
      </w:pPr>
    </w:p>
    <w:p w:rsidR="009C55DF" w:rsidRDefault="0057053D">
      <w:pPr>
        <w:spacing w:before="240"/>
        <w:jc w:val="center"/>
        <w:rPr>
          <w:b/>
        </w:rPr>
      </w:pPr>
      <w:r>
        <w:t xml:space="preserve"> </w:t>
      </w:r>
      <w:r>
        <w:rPr>
          <w:b/>
        </w:rPr>
        <w:t>2º DIA - 16 de março de 2022 (quarta-feira)</w:t>
      </w:r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>Seminário Institucional para discussão de protocolos de atuação</w:t>
      </w:r>
    </w:p>
    <w:p w:rsidR="009C55DF" w:rsidRDefault="0057053D">
      <w:pPr>
        <w:spacing w:before="240"/>
        <w:jc w:val="center"/>
        <w:rPr>
          <w:u w:val="single"/>
        </w:rPr>
      </w:pPr>
      <w:r>
        <w:rPr>
          <w:b/>
          <w:u w:val="single"/>
        </w:rPr>
        <w:t>Seminário virtual</w:t>
      </w:r>
      <w:r>
        <w:rPr>
          <w:u w:val="single"/>
        </w:rPr>
        <w:t xml:space="preserve"> </w:t>
      </w:r>
    </w:p>
    <w:tbl>
      <w:tblPr>
        <w:tblStyle w:val="a0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700"/>
        <w:gridCol w:w="1785"/>
      </w:tblGrid>
      <w:tr w:rsidR="009C55DF">
        <w:trPr>
          <w:trHeight w:val="485"/>
        </w:trPr>
        <w:tc>
          <w:tcPr>
            <w:tcW w:w="144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70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78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9C55DF">
        <w:trPr>
          <w:trHeight w:val="132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08h30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Retenção ou não do veículo? – entre a aplicação estrita e a análise do risco + Entre o erro e a má conduta – principais problemas encontrados na fiscalização rodoviária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PRF</w:t>
            </w:r>
          </w:p>
        </w:tc>
      </w:tr>
      <w:tr w:rsidR="009C55DF">
        <w:trPr>
          <w:trHeight w:val="45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09h10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PRF</w:t>
            </w:r>
          </w:p>
        </w:tc>
      </w:tr>
      <w:tr w:rsidR="009C55DF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09h20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Atendimento a emergência com Produtos Perigosos - Generalidades (antigo: Estrutura de atendimento a emergências com PP no Paraná – quando a fiscalização não resolve)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Corpo de Bombeiros – </w:t>
            </w:r>
            <w:proofErr w:type="spellStart"/>
            <w:proofErr w:type="gramStart"/>
            <w:r>
              <w:rPr>
                <w:b/>
              </w:rPr>
              <w:t>Ten.-</w:t>
            </w:r>
            <w:proofErr w:type="gramEnd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>. Emanuel</w:t>
            </w:r>
          </w:p>
        </w:tc>
      </w:tr>
      <w:tr w:rsidR="009C55DF">
        <w:trPr>
          <w:trHeight w:val="608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Corpo de Bombeiros – </w:t>
            </w:r>
            <w:proofErr w:type="spellStart"/>
            <w:proofErr w:type="gramStart"/>
            <w:r>
              <w:rPr>
                <w:b/>
              </w:rPr>
              <w:t>Ten.-</w:t>
            </w:r>
            <w:proofErr w:type="gramEnd"/>
            <w:r>
              <w:rPr>
                <w:b/>
              </w:rPr>
              <w:t>Cel</w:t>
            </w:r>
            <w:proofErr w:type="spellEnd"/>
            <w:r>
              <w:rPr>
                <w:b/>
              </w:rPr>
              <w:t>. Emanuel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Intervalo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 xml:space="preserve"> 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10h30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Protocolo de atendimento do SFPC/5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>Exército</w:t>
            </w:r>
          </w:p>
        </w:tc>
      </w:tr>
      <w:tr w:rsidR="009C55DF">
        <w:trPr>
          <w:trHeight w:val="54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>Exército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11h20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Importância da adoção de medidas de segurança no setor de transporte de cargas/ ações da </w:t>
            </w:r>
            <w:proofErr w:type="spellStart"/>
            <w:r>
              <w:rPr>
                <w:i/>
              </w:rPr>
              <w:t>fetranspar</w:t>
            </w:r>
            <w:proofErr w:type="spellEnd"/>
            <w:r>
              <w:rPr>
                <w:i/>
              </w:rPr>
              <w:t xml:space="preserve"> nesse sentido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proofErr w:type="spellStart"/>
            <w:r>
              <w:t>Fetranspar</w:t>
            </w:r>
            <w:proofErr w:type="spellEnd"/>
          </w:p>
          <w:p w:rsidR="009C55DF" w:rsidRDefault="0057053D">
            <w:pPr>
              <w:ind w:left="20"/>
              <w:jc w:val="center"/>
            </w:pPr>
            <w:proofErr w:type="spellStart"/>
            <w:proofErr w:type="gramStart"/>
            <w:r>
              <w:t>Ten.-</w:t>
            </w:r>
            <w:proofErr w:type="gramEnd"/>
            <w:r>
              <w:t>Cel</w:t>
            </w:r>
            <w:proofErr w:type="spellEnd"/>
            <w:r>
              <w:t>. Netto?</w:t>
            </w:r>
          </w:p>
        </w:tc>
      </w:tr>
      <w:tr w:rsidR="009C55DF">
        <w:trPr>
          <w:trHeight w:val="33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12h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proofErr w:type="spellStart"/>
            <w:r>
              <w:t>Fetranspar</w:t>
            </w:r>
            <w:proofErr w:type="spellEnd"/>
          </w:p>
          <w:p w:rsidR="009C55DF" w:rsidRDefault="0057053D">
            <w:pPr>
              <w:ind w:left="20"/>
              <w:jc w:val="center"/>
            </w:pPr>
            <w:proofErr w:type="spellStart"/>
            <w:proofErr w:type="gramStart"/>
            <w:r>
              <w:t>Ten.-</w:t>
            </w:r>
            <w:proofErr w:type="gramEnd"/>
            <w:r>
              <w:t>Cel</w:t>
            </w:r>
            <w:proofErr w:type="spellEnd"/>
            <w:r>
              <w:t>. Netto?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lastRenderedPageBreak/>
              <w:t>12h10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Encerramento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 xml:space="preserve"> </w:t>
            </w:r>
          </w:p>
        </w:tc>
      </w:tr>
    </w:tbl>
    <w:p w:rsidR="009C55DF" w:rsidRDefault="0057053D">
      <w:pPr>
        <w:spacing w:before="240"/>
        <w:jc w:val="center"/>
      </w:pPr>
      <w:r>
        <w:t xml:space="preserve"> </w:t>
      </w:r>
    </w:p>
    <w:p w:rsidR="009C55DF" w:rsidRDefault="009C55DF">
      <w:pPr>
        <w:spacing w:before="240"/>
        <w:jc w:val="center"/>
      </w:pPr>
    </w:p>
    <w:p w:rsidR="009C55DF" w:rsidRDefault="009C55DF">
      <w:pPr>
        <w:spacing w:before="240"/>
        <w:jc w:val="center"/>
      </w:pPr>
    </w:p>
    <w:p w:rsidR="009C55DF" w:rsidRDefault="009C55DF">
      <w:pPr>
        <w:spacing w:before="240"/>
        <w:jc w:val="center"/>
      </w:pPr>
    </w:p>
    <w:p w:rsidR="009C55DF" w:rsidRDefault="009C55DF">
      <w:pPr>
        <w:spacing w:before="240"/>
        <w:jc w:val="center"/>
      </w:pPr>
    </w:p>
    <w:p w:rsidR="009C55DF" w:rsidRDefault="009C55DF">
      <w:pPr>
        <w:spacing w:before="240"/>
        <w:jc w:val="center"/>
      </w:pPr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>Excluídas</w:t>
      </w:r>
    </w:p>
    <w:p w:rsidR="009C55DF" w:rsidRDefault="009C55DF">
      <w:pPr>
        <w:spacing w:before="240"/>
        <w:jc w:val="center"/>
        <w:rPr>
          <w:u w:val="single"/>
        </w:rPr>
      </w:pPr>
    </w:p>
    <w:tbl>
      <w:tblPr>
        <w:tblStyle w:val="a1"/>
        <w:tblW w:w="89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700"/>
        <w:gridCol w:w="1785"/>
      </w:tblGrid>
      <w:tr w:rsidR="009C55DF">
        <w:trPr>
          <w:trHeight w:val="485"/>
        </w:trPr>
        <w:tc>
          <w:tcPr>
            <w:tcW w:w="144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Horário</w:t>
            </w:r>
          </w:p>
        </w:tc>
        <w:tc>
          <w:tcPr>
            <w:tcW w:w="5700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Assunto</w:t>
            </w:r>
          </w:p>
        </w:tc>
        <w:tc>
          <w:tcPr>
            <w:tcW w:w="1785" w:type="dxa"/>
            <w:tcBorders>
              <w:bottom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</w:rPr>
            </w:pPr>
            <w:r>
              <w:rPr>
                <w:b/>
              </w:rPr>
              <w:t>Responsável</w:t>
            </w:r>
          </w:p>
        </w:tc>
      </w:tr>
      <w:tr w:rsidR="009C55DF">
        <w:trPr>
          <w:trHeight w:val="818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45m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Embalagens e equipamentos de transporte homologados e certificados</w:t>
            </w:r>
          </w:p>
          <w:p w:rsidR="009C55DF" w:rsidRDefault="0057053D">
            <w:pPr>
              <w:spacing w:before="240"/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(Incluir as novas regulamentações que passaram a ser exigidas)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IPEM/INMETRO</w:t>
            </w:r>
          </w:p>
        </w:tc>
      </w:tr>
      <w:tr w:rsidR="009C55DF">
        <w:trPr>
          <w:trHeight w:val="4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IPEM/INMETRO</w:t>
            </w:r>
          </w:p>
        </w:tc>
      </w:tr>
      <w:tr w:rsidR="009C55DF">
        <w:trPr>
          <w:trHeight w:val="104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40m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O atendimento a emergências – responsabilidades do Estado e Responsabilidades das Empresas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CETESB</w:t>
            </w:r>
          </w:p>
        </w:tc>
      </w:tr>
      <w:tr w:rsidR="009C55DF">
        <w:trPr>
          <w:trHeight w:val="39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CETESB</w:t>
            </w:r>
          </w:p>
        </w:tc>
      </w:tr>
      <w:tr w:rsidR="009C55DF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30m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Resultados iniciais da aplicação de questionários aos condutores de cargas que transportam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>SEST/SENAT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SEST/SENAT 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40m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Termo de ajustamento de conduta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MPF Mafra</w:t>
            </w:r>
          </w:p>
        </w:tc>
      </w:tr>
      <w:tr w:rsidR="009C55DF">
        <w:trPr>
          <w:trHeight w:val="770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30m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Fiscalização Integrada - Experiências de SC na fiscalização de PP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color w:val="FF0000"/>
              </w:rPr>
            </w:pPr>
            <w:r>
              <w:rPr>
                <w:color w:val="FF0000"/>
              </w:rPr>
              <w:t>CEPDEC-SC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  <w:color w:val="FF0000"/>
              </w:rPr>
              <w:t>Perguntas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rPr>
                <w:color w:val="FF0000"/>
              </w:rPr>
              <w:t>CEPDEC-SC</w:t>
            </w:r>
            <w:r>
              <w:t xml:space="preserve"> 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 xml:space="preserve">30m 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PALESTRAS PRFS? “PRF NACIONAL”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PRF</w:t>
            </w:r>
          </w:p>
        </w:tc>
      </w:tr>
      <w:tr w:rsidR="009C55DF">
        <w:trPr>
          <w:trHeight w:val="485"/>
        </w:trPr>
        <w:tc>
          <w:tcPr>
            <w:tcW w:w="1440" w:type="dxa"/>
            <w:tcBorders>
              <w:right w:val="single" w:sz="8" w:space="0" w:color="8EAA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</w:rPr>
            </w:pPr>
            <w:r>
              <w:rPr>
                <w:i/>
              </w:rPr>
              <w:t>10m</w:t>
            </w:r>
          </w:p>
        </w:tc>
        <w:tc>
          <w:tcPr>
            <w:tcW w:w="5700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Encerramento</w:t>
            </w:r>
          </w:p>
        </w:tc>
        <w:tc>
          <w:tcPr>
            <w:tcW w:w="1785" w:type="dxa"/>
            <w:tcBorders>
              <w:bottom w:val="single" w:sz="8" w:space="0" w:color="8EAADB"/>
              <w:right w:val="single" w:sz="8" w:space="0" w:color="8EAA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ind w:left="20"/>
              <w:jc w:val="center"/>
            </w:pPr>
            <w:r>
              <w:t xml:space="preserve"> </w:t>
            </w:r>
          </w:p>
        </w:tc>
      </w:tr>
    </w:tbl>
    <w:p w:rsidR="009C55DF" w:rsidRDefault="0057053D">
      <w:pPr>
        <w:spacing w:before="240"/>
        <w:jc w:val="center"/>
        <w:rPr>
          <w:b/>
        </w:rPr>
      </w:pPr>
      <w:r>
        <w:t xml:space="preserve"> </w:t>
      </w:r>
      <w:r>
        <w:rPr>
          <w:b/>
        </w:rPr>
        <w:t>Fiscalização Integrada (</w:t>
      </w:r>
      <w:proofErr w:type="gramStart"/>
      <w:r>
        <w:rPr>
          <w:b/>
        </w:rPr>
        <w:t>À</w:t>
      </w:r>
      <w:proofErr w:type="gramEnd"/>
      <w:r>
        <w:rPr>
          <w:b/>
        </w:rPr>
        <w:t xml:space="preserve"> CONFIRMAR) 17 de março de 2022 (quinta-feira)</w:t>
      </w:r>
    </w:p>
    <w:p w:rsidR="009C55DF" w:rsidRDefault="009C55DF">
      <w:pPr>
        <w:ind w:left="20"/>
        <w:jc w:val="center"/>
        <w:rPr>
          <w:i/>
          <w:color w:val="FF0000"/>
        </w:rPr>
      </w:pPr>
    </w:p>
    <w:p w:rsidR="009C55DF" w:rsidRDefault="0057053D">
      <w:pPr>
        <w:ind w:left="20"/>
        <w:jc w:val="center"/>
        <w:rPr>
          <w:i/>
          <w:color w:val="FF0000"/>
        </w:rPr>
      </w:pPr>
      <w:r>
        <w:rPr>
          <w:i/>
          <w:color w:val="FF0000"/>
        </w:rPr>
        <w:t>A PROPOSTA É DE CONVIDARMOS A 1ª CORPDEC - SEDE CURITIBA/PORTÃO PARA PARTICIPAR - ENVIADO CONVITE AOS CUIDADOS DO SARGENTO PATRÍCIO</w:t>
      </w:r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>Ver quais órgãos teriam interesse em participar presencialmente</w:t>
      </w:r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 xml:space="preserve"> Definir quantas pessoas de cada entidade poderiam participa</w:t>
      </w:r>
      <w:r>
        <w:rPr>
          <w:b/>
        </w:rPr>
        <w:t>r</w:t>
      </w:r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>Analisar a integração dessa atividade com os demais participantes do evento virtualmente</w:t>
      </w:r>
    </w:p>
    <w:p w:rsidR="009C55DF" w:rsidRDefault="009C55DF">
      <w:pPr>
        <w:spacing w:before="240"/>
        <w:jc w:val="center"/>
        <w:rPr>
          <w:b/>
        </w:rPr>
      </w:pPr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>PONTO 1 – WANSER</w:t>
      </w:r>
    </w:p>
    <w:p w:rsidR="009C55DF" w:rsidRDefault="0057053D">
      <w:pPr>
        <w:spacing w:before="240"/>
        <w:jc w:val="center"/>
        <w:rPr>
          <w:b/>
        </w:rPr>
      </w:pPr>
      <w:r>
        <w:rPr>
          <w:b/>
        </w:rPr>
        <w:t>PONTO 2 – TAQUARI?</w:t>
      </w:r>
    </w:p>
    <w:p w:rsidR="009C55DF" w:rsidRDefault="0057053D">
      <w:pPr>
        <w:spacing w:before="240"/>
        <w:jc w:val="center"/>
        <w:rPr>
          <w:b/>
          <w:sz w:val="28"/>
          <w:szCs w:val="28"/>
          <w:u w:val="single"/>
        </w:rPr>
      </w:pPr>
      <w:r>
        <w:rPr>
          <w:b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Check</w:t>
      </w:r>
      <w:proofErr w:type="spellEnd"/>
      <w:r>
        <w:rPr>
          <w:b/>
          <w:sz w:val="28"/>
          <w:szCs w:val="28"/>
          <w:u w:val="single"/>
        </w:rPr>
        <w:t xml:space="preserve"> de Conferência – Definições prévias</w:t>
      </w:r>
    </w:p>
    <w:tbl>
      <w:tblPr>
        <w:tblStyle w:val="a2"/>
        <w:tblW w:w="90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3"/>
        <w:gridCol w:w="2310"/>
        <w:gridCol w:w="1545"/>
        <w:gridCol w:w="1232"/>
      </w:tblGrid>
      <w:tr w:rsidR="009C55DF">
        <w:trPr>
          <w:trHeight w:val="1010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INSTITUIÇÃO/</w:t>
            </w:r>
          </w:p>
          <w:p w:rsidR="009C55DF" w:rsidRDefault="0057053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1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12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 LIMITE</w:t>
            </w:r>
          </w:p>
        </w:tc>
      </w:tr>
      <w:tr w:rsidR="009C55DF">
        <w:trPr>
          <w:trHeight w:val="964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</w:t>
            </w:r>
          </w:p>
          <w:p w:rsidR="009C55DF" w:rsidRDefault="0057053D">
            <w:pPr>
              <w:spacing w:before="24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VIRTUAL/MIXTO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PRF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645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Auditório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</w:tr>
      <w:tr w:rsidR="009C55D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</w:t>
            </w:r>
          </w:p>
          <w:p w:rsidR="009C55DF" w:rsidRDefault="0057053D">
            <w:pPr>
              <w:spacing w:before="24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SEMINÁRIO e FISCALIZAÇÃO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 / CEDEC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Painéis Principais</w:t>
            </w:r>
          </w:p>
          <w:p w:rsidR="009C55DF" w:rsidRDefault="0057053D">
            <w:pPr>
              <w:spacing w:before="2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ABIQUIM/PRF/CB/EB/ANTT/MP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128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Painéis Secundários</w:t>
            </w:r>
          </w:p>
          <w:p w:rsidR="009C55DF" w:rsidRDefault="0057053D">
            <w:pPr>
              <w:spacing w:before="2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IPEM/CEPED-SC/CETESB/SEST SENAT/FETRANSPAR/PRE/DER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104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Consulta prévia aos palestrantes principais (disponibilidade e custeio)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CEDEC 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104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Consulta prévia aos palestrantes </w:t>
            </w:r>
            <w:proofErr w:type="spellStart"/>
            <w:r>
              <w:rPr>
                <w:b/>
                <w:sz w:val="24"/>
                <w:szCs w:val="24"/>
              </w:rPr>
              <w:t>PRFs</w:t>
            </w:r>
            <w:proofErr w:type="spellEnd"/>
            <w:r>
              <w:rPr>
                <w:b/>
                <w:sz w:val="24"/>
                <w:szCs w:val="24"/>
              </w:rPr>
              <w:t xml:space="preserve"> (disponibilidade e custeio)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PRF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</w:tr>
      <w:tr w:rsidR="009C55DF">
        <w:trPr>
          <w:trHeight w:val="101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confirmar presença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PRF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</w:tr>
      <w:tr w:rsidR="009C55DF">
        <w:trPr>
          <w:trHeight w:val="72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Certificação de participação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80% de participação nas palestras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770"/>
        </w:trPr>
        <w:tc>
          <w:tcPr>
            <w:tcW w:w="39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Divisão da quantidade de vagas para cada Instituição</w:t>
            </w:r>
          </w:p>
        </w:tc>
        <w:tc>
          <w:tcPr>
            <w:tcW w:w="23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</w:tr>
    </w:tbl>
    <w:p w:rsidR="009C55DF" w:rsidRDefault="0057053D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100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235"/>
        <w:gridCol w:w="1620"/>
        <w:gridCol w:w="2265"/>
      </w:tblGrid>
      <w:tr w:rsidR="009C55DF">
        <w:trPr>
          <w:trHeight w:val="770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Previsão de conclusão das ações de organização (FEVEREIRO)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C55DF" w:rsidRDefault="009C55DF">
            <w:pPr>
              <w:rPr>
                <w:b/>
                <w:sz w:val="28"/>
                <w:szCs w:val="28"/>
              </w:rPr>
            </w:pPr>
          </w:p>
        </w:tc>
      </w:tr>
    </w:tbl>
    <w:p w:rsidR="009C55DF" w:rsidRDefault="009C55DF">
      <w:pPr>
        <w:spacing w:before="240"/>
        <w:rPr>
          <w:b/>
          <w:sz w:val="28"/>
          <w:szCs w:val="28"/>
        </w:rPr>
      </w:pPr>
    </w:p>
    <w:p w:rsidR="009C55DF" w:rsidRDefault="0057053D">
      <w:pPr>
        <w:spacing w:before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Atividades para realização do Evento</w:t>
      </w:r>
    </w:p>
    <w:tbl>
      <w:tblPr>
        <w:tblStyle w:val="a4"/>
        <w:tblW w:w="100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1335"/>
        <w:gridCol w:w="1695"/>
        <w:gridCol w:w="2070"/>
      </w:tblGrid>
      <w:tr w:rsidR="009C55DF">
        <w:trPr>
          <w:trHeight w:val="530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ATIVIDADE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SITUAÇÃO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9C55DF">
            <w:pPr>
              <w:jc w:val="center"/>
              <w:rPr>
                <w:b/>
                <w:sz w:val="28"/>
                <w:szCs w:val="28"/>
              </w:rPr>
            </w:pPr>
          </w:p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PRAZO LIMITE</w:t>
            </w:r>
          </w:p>
        </w:tc>
      </w:tr>
      <w:tr w:rsidR="009C55D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Convite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CEDEC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finalizado</w:t>
            </w:r>
          </w:p>
        </w:tc>
      </w:tr>
      <w:tr w:rsidR="009C55D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Certificado de participação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Custeio dos Palestrantes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Credenciamento dos participantes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Divulgação / Entrevistas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Apoio aos Palestrantes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530"/>
        </w:trPr>
        <w:tc>
          <w:tcPr>
            <w:tcW w:w="49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Materiais de primeiros socorros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PRF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ambulância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9C55DF" w:rsidRDefault="009C55DF">
      <w:pPr>
        <w:spacing w:before="240"/>
        <w:rPr>
          <w:b/>
          <w:sz w:val="28"/>
          <w:szCs w:val="28"/>
        </w:rPr>
      </w:pPr>
    </w:p>
    <w:p w:rsidR="009C55DF" w:rsidRDefault="005705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Avaliar possibilidade/pertinência de inserção de painel: 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EXÉRCITO: SFPC5 (PROTOCOLO DE ATUAÇÃO) (a confirmar)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FETRANSPAR: A CONFIRMAR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SEST/SENAT: MOPP e ESTATÍSTICAS JUNTO AOS MOTORISTAS (SGO PRF) COMANDOS PP - 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ANTT: ALTERAÇÕES NA LEGISLAÇÃO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MP</w:t>
      </w:r>
      <w:r>
        <w:rPr>
          <w:sz w:val="28"/>
          <w:szCs w:val="28"/>
        </w:rPr>
        <w:t>F Mafra: TCAC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>- CEPDEC / SC: MODELO DE FISCALIZAÇÃO (CEDEC-PR)</w:t>
      </w:r>
    </w:p>
    <w:p w:rsidR="009C55DF" w:rsidRDefault="005705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Tratativas iniciais: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realização</w:t>
      </w:r>
      <w:proofErr w:type="gramEnd"/>
      <w:r>
        <w:rPr>
          <w:sz w:val="28"/>
          <w:szCs w:val="28"/>
        </w:rPr>
        <w:t xml:space="preserve"> em março 2022</w:t>
      </w:r>
    </w:p>
    <w:p w:rsidR="009C55DF" w:rsidRDefault="0057053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local</w:t>
      </w:r>
      <w:proofErr w:type="gramEnd"/>
      <w:r>
        <w:rPr>
          <w:sz w:val="28"/>
          <w:szCs w:val="28"/>
        </w:rPr>
        <w:t>: INTERNET e auditório PRF</w:t>
      </w:r>
    </w:p>
    <w:p w:rsidR="009C55DF" w:rsidRDefault="005705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C55DF" w:rsidRDefault="005705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Próximas Ações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10/12 </w:t>
      </w:r>
      <w:proofErr w:type="gramStart"/>
      <w:r>
        <w:rPr>
          <w:color w:val="FF0000"/>
          <w:sz w:val="28"/>
          <w:szCs w:val="28"/>
        </w:rPr>
        <w:t>À</w:t>
      </w:r>
      <w:proofErr w:type="gramEnd"/>
      <w:r>
        <w:rPr>
          <w:color w:val="FF0000"/>
          <w:sz w:val="28"/>
          <w:szCs w:val="28"/>
        </w:rPr>
        <w:t xml:space="preserve"> 17/12 - CONTATO COM OS PALESTRANTES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21/01 OU 28/01 – Arte do Convite - finalizada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e</w:t>
      </w:r>
      <w:r>
        <w:rPr>
          <w:sz w:val="28"/>
          <w:szCs w:val="28"/>
        </w:rPr>
        <w:t>missão e controle</w:t>
      </w:r>
      <w:proofErr w:type="gramEnd"/>
      <w:r>
        <w:rPr>
          <w:sz w:val="28"/>
          <w:szCs w:val="28"/>
        </w:rPr>
        <w:t xml:space="preserve"> de certificados</w:t>
      </w:r>
    </w:p>
    <w:p w:rsidR="009C55DF" w:rsidRDefault="0057053D">
      <w:pPr>
        <w:spacing w:before="240"/>
        <w:rPr>
          <w:strike/>
          <w:color w:val="FF0000"/>
          <w:sz w:val="28"/>
          <w:szCs w:val="28"/>
        </w:rPr>
      </w:pPr>
      <w:r>
        <w:rPr>
          <w:strike/>
          <w:color w:val="FF0000"/>
          <w:sz w:val="28"/>
          <w:szCs w:val="28"/>
        </w:rPr>
        <w:t>- VERIFICAR COM TI/NEC UTILIZAÇÃO DOS SISTEMAS DE ENSINO DA PRF (ACESSO AOS USUÁRIOS EXTERNOS)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FORMA DE CONFIRMAR PRESENÇA 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Ver site https://www.eventbrite.com.br/signin/?referrer=%2Fmanage%2Fevents%2Fcreate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ENTRAR EM </w:t>
      </w:r>
      <w:r>
        <w:rPr>
          <w:color w:val="FF0000"/>
          <w:sz w:val="28"/>
          <w:szCs w:val="28"/>
        </w:rPr>
        <w:t xml:space="preserve">CONTATO COM </w:t>
      </w:r>
      <w:proofErr w:type="spellStart"/>
      <w:r>
        <w:rPr>
          <w:color w:val="FF0000"/>
          <w:sz w:val="28"/>
          <w:szCs w:val="28"/>
        </w:rPr>
        <w:t>PRFs</w:t>
      </w:r>
      <w:proofErr w:type="spellEnd"/>
      <w:r>
        <w:rPr>
          <w:color w:val="FF0000"/>
          <w:sz w:val="28"/>
          <w:szCs w:val="28"/>
        </w:rPr>
        <w:t xml:space="preserve"> PALESTRAS</w:t>
      </w:r>
    </w:p>
    <w:p w:rsidR="009C55DF" w:rsidRDefault="0057053D">
      <w:pPr>
        <w:spacing w:before="240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INFORMAÇÕES/PERGUNTAS AOS PALESTRANTES: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informações</w:t>
      </w:r>
      <w:proofErr w:type="gramEnd"/>
      <w:r>
        <w:rPr>
          <w:color w:val="FF0000"/>
          <w:sz w:val="28"/>
          <w:szCs w:val="28"/>
        </w:rPr>
        <w:t>: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Seminário virtual a ser realizado nos dias 15, 16 e 17 março 2022.;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Manter um PRF palestrante como Backup </w:t>
      </w:r>
    </w:p>
    <w:p w:rsidR="009C55DF" w:rsidRDefault="009C55DF">
      <w:pPr>
        <w:spacing w:before="240"/>
        <w:rPr>
          <w:color w:val="FF0000"/>
          <w:sz w:val="28"/>
          <w:szCs w:val="28"/>
        </w:rPr>
      </w:pP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proofErr w:type="gramStart"/>
      <w:r>
        <w:rPr>
          <w:color w:val="FF0000"/>
          <w:sz w:val="28"/>
          <w:szCs w:val="28"/>
        </w:rPr>
        <w:t xml:space="preserve"> Diminuir</w:t>
      </w:r>
      <w:proofErr w:type="gramEnd"/>
      <w:r>
        <w:rPr>
          <w:color w:val="FF0000"/>
          <w:sz w:val="28"/>
          <w:szCs w:val="28"/>
        </w:rPr>
        <w:t xml:space="preserve"> as palestras para 30 minutos</w:t>
      </w:r>
    </w:p>
    <w:p w:rsidR="009C55DF" w:rsidRDefault="009C55DF">
      <w:pPr>
        <w:spacing w:before="240"/>
        <w:rPr>
          <w:color w:val="FF0000"/>
          <w:sz w:val="28"/>
          <w:szCs w:val="28"/>
        </w:rPr>
      </w:pPr>
    </w:p>
    <w:p w:rsidR="009C55DF" w:rsidRDefault="009C55DF">
      <w:pPr>
        <w:spacing w:before="240"/>
        <w:rPr>
          <w:color w:val="FF0000"/>
          <w:sz w:val="28"/>
          <w:szCs w:val="28"/>
        </w:rPr>
      </w:pPr>
    </w:p>
    <w:p w:rsidR="009C55DF" w:rsidRDefault="009C55DF">
      <w:pPr>
        <w:spacing w:before="240"/>
        <w:rPr>
          <w:color w:val="FF0000"/>
          <w:sz w:val="28"/>
          <w:szCs w:val="28"/>
        </w:rPr>
      </w:pPr>
    </w:p>
    <w:p w:rsidR="009C55DF" w:rsidRDefault="009C55DF">
      <w:pPr>
        <w:spacing w:before="240"/>
        <w:rPr>
          <w:color w:val="FF0000"/>
          <w:sz w:val="28"/>
          <w:szCs w:val="28"/>
        </w:rPr>
      </w:pPr>
    </w:p>
    <w:p w:rsidR="009C55DF" w:rsidRDefault="0057053D">
      <w:pPr>
        <w:spacing w:before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PERGUNTAS AOS PALESTRANTES: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a) tem agenda e interesse em participar como palestrante do seminário? </w:t>
      </w:r>
      <w:proofErr w:type="gramStart"/>
      <w:r>
        <w:rPr>
          <w:color w:val="FF0000"/>
          <w:sz w:val="28"/>
          <w:szCs w:val="28"/>
        </w:rPr>
        <w:t>se  não</w:t>
      </w:r>
      <w:proofErr w:type="gramEnd"/>
      <w:r>
        <w:rPr>
          <w:color w:val="FF0000"/>
          <w:sz w:val="28"/>
          <w:szCs w:val="28"/>
        </w:rPr>
        <w:t xml:space="preserve"> puder tem nome a indicar?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b) pretende manter o tema sugerido? </w:t>
      </w:r>
      <w:proofErr w:type="gramStart"/>
      <w:r>
        <w:rPr>
          <w:color w:val="FF0000"/>
          <w:sz w:val="28"/>
          <w:szCs w:val="28"/>
        </w:rPr>
        <w:t>confirmar</w:t>
      </w:r>
      <w:proofErr w:type="gramEnd"/>
      <w:r>
        <w:rPr>
          <w:color w:val="FF0000"/>
          <w:sz w:val="28"/>
          <w:szCs w:val="28"/>
        </w:rPr>
        <w:t xml:space="preserve"> tema ou alteração;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c) Confirmar nome completo, telefone celular e e-mail do </w:t>
      </w:r>
      <w:proofErr w:type="gramStart"/>
      <w:r>
        <w:rPr>
          <w:color w:val="FF0000"/>
          <w:sz w:val="28"/>
          <w:szCs w:val="28"/>
        </w:rPr>
        <w:t>p</w:t>
      </w:r>
      <w:r>
        <w:rPr>
          <w:color w:val="FF0000"/>
          <w:sz w:val="28"/>
          <w:szCs w:val="28"/>
        </w:rPr>
        <w:t>alestrante ;</w:t>
      </w:r>
      <w:proofErr w:type="gramEnd"/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encaminhar Ofício para e-protocolo? </w:t>
      </w:r>
      <w:proofErr w:type="gramStart"/>
      <w:r>
        <w:rPr>
          <w:color w:val="FF0000"/>
          <w:sz w:val="28"/>
          <w:szCs w:val="28"/>
        </w:rPr>
        <w:t>e-mail</w:t>
      </w:r>
      <w:proofErr w:type="gramEnd"/>
      <w:r>
        <w:rPr>
          <w:color w:val="FF0000"/>
          <w:sz w:val="28"/>
          <w:szCs w:val="28"/>
        </w:rPr>
        <w:t xml:space="preserve">? </w:t>
      </w:r>
      <w:proofErr w:type="gramStart"/>
      <w:r>
        <w:rPr>
          <w:color w:val="FF0000"/>
          <w:sz w:val="28"/>
          <w:szCs w:val="28"/>
        </w:rPr>
        <w:t>dados</w:t>
      </w:r>
      <w:proofErr w:type="gramEnd"/>
      <w:r>
        <w:rPr>
          <w:color w:val="FF0000"/>
          <w:sz w:val="28"/>
          <w:szCs w:val="28"/>
        </w:rPr>
        <w:t xml:space="preserve"> para envio do Ofício ou e-mail (coletar)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d) dia </w:t>
      </w:r>
      <w:proofErr w:type="gramStart"/>
      <w:r>
        <w:rPr>
          <w:color w:val="FF0000"/>
          <w:sz w:val="28"/>
          <w:szCs w:val="28"/>
        </w:rPr>
        <w:t>11 fiscalização</w:t>
      </w:r>
      <w:proofErr w:type="gramEnd"/>
      <w:r>
        <w:rPr>
          <w:color w:val="FF0000"/>
          <w:sz w:val="28"/>
          <w:szCs w:val="28"/>
        </w:rPr>
        <w:t>, tem interesse em participar?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e) tempo de palestra 30 a 40 minutos;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f) local da palestra - auditório da PRF ou então em casa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</w:t>
      </w:r>
      <w:r>
        <w:rPr>
          <w:color w:val="FF0000"/>
          <w:sz w:val="28"/>
          <w:szCs w:val="28"/>
        </w:rPr>
        <w:t xml:space="preserve">) grupo de </w:t>
      </w:r>
      <w:proofErr w:type="spellStart"/>
      <w:r>
        <w:rPr>
          <w:color w:val="FF0000"/>
          <w:sz w:val="28"/>
          <w:szCs w:val="28"/>
        </w:rPr>
        <w:t>whats</w:t>
      </w:r>
      <w:proofErr w:type="spellEnd"/>
      <w:r>
        <w:rPr>
          <w:color w:val="FF0000"/>
          <w:sz w:val="28"/>
          <w:szCs w:val="28"/>
        </w:rPr>
        <w:t xml:space="preserve"> para os palestrantes - específico para o seminário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h) indicação de moderadores?</w:t>
      </w:r>
    </w:p>
    <w:p w:rsidR="009C55DF" w:rsidRDefault="0057053D">
      <w:pPr>
        <w:numPr>
          <w:ilvl w:val="0"/>
          <w:numId w:val="2"/>
        </w:numPr>
        <w:spacing w:before="240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indicação</w:t>
      </w:r>
      <w:proofErr w:type="gramEnd"/>
      <w:r>
        <w:rPr>
          <w:color w:val="FF0000"/>
          <w:sz w:val="28"/>
          <w:szCs w:val="28"/>
        </w:rPr>
        <w:t xml:space="preserve"> de moderadores realizada pelo </w:t>
      </w:r>
      <w:proofErr w:type="spellStart"/>
      <w:r>
        <w:rPr>
          <w:color w:val="FF0000"/>
          <w:sz w:val="28"/>
          <w:szCs w:val="28"/>
        </w:rPr>
        <w:t>Ten.-Cel</w:t>
      </w:r>
      <w:proofErr w:type="spellEnd"/>
      <w:r>
        <w:rPr>
          <w:color w:val="FF0000"/>
          <w:sz w:val="28"/>
          <w:szCs w:val="28"/>
        </w:rPr>
        <w:t>. Emanuel:</w:t>
      </w:r>
    </w:p>
    <w:p w:rsidR="009C55DF" w:rsidRDefault="0057053D">
      <w:pPr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Major André Lopes (Corpo de Bombeiros)</w:t>
      </w:r>
    </w:p>
    <w:p w:rsidR="009C55DF" w:rsidRDefault="0057053D">
      <w:pPr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Major Nascimento (Defesa Civil Estadual)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VERIFICAR COM SG</w:t>
      </w:r>
      <w:r>
        <w:rPr>
          <w:color w:val="FF0000"/>
          <w:sz w:val="28"/>
          <w:szCs w:val="28"/>
        </w:rPr>
        <w:t>O A POSSIBILIDADE DE REALIZAR AÇÕES DE PP NO MÊS DE MARÇO COM APLICAÇÃO DE QUESTIONÁRIO</w:t>
      </w:r>
    </w:p>
    <w:p w:rsidR="009C55DF" w:rsidRDefault="0057053D">
      <w:pPr>
        <w:spacing w:before="240"/>
        <w:rPr>
          <w:strike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presença virtual dos </w:t>
      </w:r>
      <w:proofErr w:type="gramStart"/>
      <w:r>
        <w:rPr>
          <w:color w:val="FF0000"/>
          <w:sz w:val="28"/>
          <w:szCs w:val="28"/>
        </w:rPr>
        <w:t xml:space="preserve">palestrantes  </w:t>
      </w:r>
      <w:r>
        <w:rPr>
          <w:strike/>
          <w:color w:val="FF0000"/>
          <w:sz w:val="28"/>
          <w:szCs w:val="28"/>
        </w:rPr>
        <w:t>(</w:t>
      </w:r>
      <w:proofErr w:type="gramEnd"/>
      <w:r>
        <w:rPr>
          <w:strike/>
          <w:color w:val="FF0000"/>
          <w:sz w:val="28"/>
          <w:szCs w:val="28"/>
        </w:rPr>
        <w:t>ver sistema pago, quem sabe ZOOM)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BANNERS para auditório PRF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Utilização do auditório PRF como centro de controle (Cerimonial)</w:t>
      </w:r>
    </w:p>
    <w:p w:rsidR="009C55DF" w:rsidRDefault="0057053D">
      <w:pPr>
        <w:spacing w:before="24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- 22/11 – Formalizar Palestrantes</w:t>
      </w:r>
    </w:p>
    <w:p w:rsidR="009C55DF" w:rsidRDefault="0057053D">
      <w:pPr>
        <w:spacing w:before="240"/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- 28/01 – definir forma de inscrição e emissão de certificados / </w:t>
      </w:r>
      <w:proofErr w:type="spellStart"/>
      <w:r>
        <w:rPr>
          <w:i/>
          <w:color w:val="FF0000"/>
          <w:sz w:val="28"/>
          <w:szCs w:val="28"/>
        </w:rPr>
        <w:t>Lumen</w:t>
      </w:r>
      <w:proofErr w:type="spellEnd"/>
      <w:r>
        <w:rPr>
          <w:i/>
          <w:color w:val="FF0000"/>
          <w:sz w:val="28"/>
          <w:szCs w:val="28"/>
        </w:rPr>
        <w:t xml:space="preserve"> PRF</w:t>
      </w:r>
    </w:p>
    <w:p w:rsidR="009C55DF" w:rsidRDefault="005705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 Quantidade de pessoas </w:t>
      </w:r>
      <w:proofErr w:type="spellStart"/>
      <w:r>
        <w:rPr>
          <w:b/>
          <w:sz w:val="28"/>
          <w:szCs w:val="28"/>
        </w:rPr>
        <w:t>unico</w:t>
      </w:r>
      <w:proofErr w:type="spellEnd"/>
      <w:r>
        <w:rPr>
          <w:b/>
          <w:sz w:val="28"/>
          <w:szCs w:val="28"/>
        </w:rPr>
        <w:t xml:space="preserve"> impacto nos moderadores dos grupos</w:t>
      </w:r>
    </w:p>
    <w:p w:rsidR="009C55DF" w:rsidRDefault="005705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Transmissão pelo </w:t>
      </w:r>
      <w:proofErr w:type="spellStart"/>
      <w:r>
        <w:rPr>
          <w:b/>
          <w:sz w:val="28"/>
          <w:szCs w:val="28"/>
        </w:rPr>
        <w:t>YouTube</w:t>
      </w:r>
      <w:proofErr w:type="spellEnd"/>
      <w:r>
        <w:rPr>
          <w:b/>
          <w:sz w:val="28"/>
          <w:szCs w:val="28"/>
        </w:rPr>
        <w:t xml:space="preserve"> com link privado</w:t>
      </w:r>
    </w:p>
    <w:p w:rsidR="009C55DF" w:rsidRDefault="0057053D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- Ver qual a plataforma para palestr</w:t>
      </w:r>
      <w:r>
        <w:rPr>
          <w:b/>
          <w:sz w:val="28"/>
          <w:szCs w:val="28"/>
        </w:rPr>
        <w:t>a não local</w:t>
      </w:r>
    </w:p>
    <w:p w:rsidR="009C55DF" w:rsidRDefault="0057053D">
      <w:pPr>
        <w:spacing w:before="24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Controle Ofícios</w:t>
      </w:r>
    </w:p>
    <w:tbl>
      <w:tblPr>
        <w:tblStyle w:val="a5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984"/>
        <w:gridCol w:w="1395"/>
        <w:gridCol w:w="3281"/>
      </w:tblGrid>
      <w:tr w:rsidR="009C55DF">
        <w:trPr>
          <w:trHeight w:val="860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Número</w:t>
            </w:r>
          </w:p>
        </w:tc>
        <w:tc>
          <w:tcPr>
            <w:tcW w:w="2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Instituição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envio</w:t>
            </w:r>
          </w:p>
        </w:tc>
        <w:tc>
          <w:tcPr>
            <w:tcW w:w="3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C55D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 de Bombeiros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16.456.361-8</w:t>
            </w:r>
          </w:p>
        </w:tc>
      </w:tr>
      <w:tr w:rsidR="009C55D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BPRV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16.456.518-1</w:t>
            </w:r>
          </w:p>
        </w:tc>
      </w:tr>
      <w:tr w:rsidR="009C55D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5° Região Militar - EB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Entrega dia 10/03 - físico</w:t>
            </w:r>
          </w:p>
        </w:tc>
      </w:tr>
      <w:tr w:rsidR="009C55DF">
        <w:trPr>
          <w:trHeight w:val="163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MP/Promotor Sérgio </w:t>
            </w:r>
            <w:proofErr w:type="spellStart"/>
            <w:r>
              <w:rPr>
                <w:b/>
                <w:sz w:val="24"/>
                <w:szCs w:val="24"/>
              </w:rPr>
              <w:t>Cordoni</w:t>
            </w:r>
            <w:proofErr w:type="spellEnd"/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mamp@mppr.mp.br</w:t>
            </w:r>
          </w:p>
          <w:p w:rsidR="009C55DF" w:rsidRDefault="0057053D">
            <w:pPr>
              <w:spacing w:before="24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scordoni@mppr.mp.br</w:t>
            </w:r>
          </w:p>
          <w:p w:rsidR="009C55DF" w:rsidRDefault="0057053D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413250–4762/41 3250-4116</w:t>
            </w:r>
          </w:p>
        </w:tc>
      </w:tr>
      <w:tr w:rsidR="009C55D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SEST SENAT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(41)9 9974-8693</w:t>
            </w:r>
          </w:p>
        </w:tc>
      </w:tr>
      <w:tr w:rsidR="009C55DF">
        <w:trPr>
          <w:trHeight w:val="1010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FETRANSPAR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fetranspar@fetranspar.org.br</w:t>
            </w:r>
          </w:p>
          <w:p w:rsidR="009C55DF" w:rsidRDefault="0057053D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(41) 3333-2900</w:t>
            </w:r>
          </w:p>
        </w:tc>
      </w:tr>
      <w:tr w:rsidR="009C55DF">
        <w:trPr>
          <w:trHeight w:val="1010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Arteris</w:t>
            </w:r>
            <w:proofErr w:type="spellEnd"/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jose.junior@arteris.com.br</w:t>
            </w:r>
          </w:p>
          <w:p w:rsidR="009C55DF" w:rsidRDefault="0057053D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(41) 9 9187-6450</w:t>
            </w:r>
          </w:p>
        </w:tc>
      </w:tr>
      <w:tr w:rsidR="009C55D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eduardo.amj@der.pr.gov.br</w:t>
            </w:r>
          </w:p>
        </w:tc>
      </w:tr>
      <w:tr w:rsidR="009C55DF">
        <w:trPr>
          <w:trHeight w:val="524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IAT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r>
              <w:rPr>
                <w:sz w:val="24"/>
                <w:szCs w:val="24"/>
              </w:rPr>
              <w:t>16.458.174-8</w:t>
            </w:r>
          </w:p>
        </w:tc>
      </w:tr>
      <w:tr w:rsidR="009C55D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BPMAFV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16.463.140-0</w:t>
            </w:r>
          </w:p>
        </w:tc>
      </w:tr>
      <w:tr w:rsidR="009C55DF">
        <w:trPr>
          <w:trHeight w:val="485"/>
        </w:trPr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9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DPMA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</w:t>
            </w:r>
          </w:p>
        </w:tc>
        <w:tc>
          <w:tcPr>
            <w:tcW w:w="32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5DF" w:rsidRDefault="00570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16.463.180-0</w:t>
            </w:r>
          </w:p>
        </w:tc>
      </w:tr>
    </w:tbl>
    <w:p w:rsidR="009C55DF" w:rsidRDefault="009C55DF"/>
    <w:p w:rsidR="009C55DF" w:rsidRDefault="0057053D">
      <w:r>
        <w:t xml:space="preserve">Nota: modelo dos Ofícios encaminhados ao e-mail </w:t>
      </w:r>
      <w:proofErr w:type="spellStart"/>
      <w:r>
        <w:t>npa.pr@prf</w:t>
      </w:r>
      <w:proofErr w:type="spellEnd"/>
      <w:r>
        <w:t xml:space="preserve"> pela CEDEC (</w:t>
      </w:r>
      <w:proofErr w:type="spellStart"/>
      <w:r>
        <w:t>Sgt</w:t>
      </w:r>
      <w:proofErr w:type="spellEnd"/>
      <w:r>
        <w:t>. Hammes)</w:t>
      </w:r>
    </w:p>
    <w:p w:rsidR="009C55DF" w:rsidRDefault="009C55DF"/>
    <w:p w:rsidR="009C55DF" w:rsidRDefault="009C55DF"/>
    <w:p w:rsidR="009C55DF" w:rsidRDefault="0057053D">
      <w:pPr>
        <w:spacing w:before="24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Contatos: </w:t>
      </w:r>
    </w:p>
    <w:p w:rsidR="009C55DF" w:rsidRDefault="0057053D">
      <w:pPr>
        <w:spacing w:before="24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1012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1845"/>
        <w:gridCol w:w="1635"/>
        <w:gridCol w:w="2580"/>
      </w:tblGrid>
      <w:tr w:rsidR="009C55DF">
        <w:trPr>
          <w:trHeight w:val="860"/>
          <w:jc w:val="center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Instituição</w:t>
            </w:r>
          </w:p>
        </w:tc>
        <w:tc>
          <w:tcPr>
            <w:tcW w:w="1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Telefone</w:t>
            </w:r>
          </w:p>
        </w:tc>
        <w:tc>
          <w:tcPr>
            <w:tcW w:w="2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e-mail </w:t>
            </w:r>
          </w:p>
        </w:tc>
      </w:tr>
      <w:tr w:rsidR="009C55DF">
        <w:trPr>
          <w:trHeight w:val="485"/>
          <w:jc w:val="center"/>
        </w:trPr>
        <w:tc>
          <w:tcPr>
            <w:tcW w:w="4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Ten.-</w:t>
            </w:r>
            <w:proofErr w:type="gramEnd"/>
            <w:r>
              <w:rPr>
                <w:sz w:val="24"/>
                <w:szCs w:val="24"/>
              </w:rPr>
              <w:t>Cel</w:t>
            </w:r>
            <w:proofErr w:type="spellEnd"/>
            <w:r>
              <w:rPr>
                <w:sz w:val="24"/>
                <w:szCs w:val="24"/>
              </w:rPr>
              <w:t xml:space="preserve">. Jonas </w:t>
            </w:r>
            <w:r>
              <w:rPr>
                <w:b/>
                <w:sz w:val="24"/>
                <w:szCs w:val="24"/>
                <w:u w:val="single"/>
              </w:rPr>
              <w:t>Emmanuel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Benghi</w:t>
            </w:r>
            <w:proofErr w:type="spellEnd"/>
            <w:r>
              <w:rPr>
                <w:sz w:val="24"/>
                <w:szCs w:val="24"/>
              </w:rPr>
              <w:t xml:space="preserve"> Pinto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Corpo de Bombeiros</w:t>
            </w: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41- 99255-2854</w:t>
            </w: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57053D">
            <w:pPr>
              <w:jc w:val="both"/>
              <w:rPr>
                <w:sz w:val="24"/>
                <w:szCs w:val="24"/>
              </w:rPr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jonas.emmanuel@bm.pr.gov.br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C55DF">
        <w:trPr>
          <w:trHeight w:val="485"/>
          <w:jc w:val="center"/>
        </w:trPr>
        <w:tc>
          <w:tcPr>
            <w:tcW w:w="4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both"/>
              <w:rPr>
                <w:sz w:val="24"/>
                <w:szCs w:val="24"/>
              </w:rPr>
            </w:pPr>
          </w:p>
        </w:tc>
      </w:tr>
      <w:tr w:rsidR="009C55DF">
        <w:trPr>
          <w:trHeight w:val="485"/>
          <w:jc w:val="center"/>
        </w:trPr>
        <w:tc>
          <w:tcPr>
            <w:tcW w:w="4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both"/>
              <w:rPr>
                <w:sz w:val="24"/>
                <w:szCs w:val="24"/>
              </w:rPr>
            </w:pPr>
          </w:p>
        </w:tc>
      </w:tr>
      <w:tr w:rsidR="009C55DF">
        <w:trPr>
          <w:trHeight w:val="1010"/>
          <w:jc w:val="center"/>
        </w:trPr>
        <w:tc>
          <w:tcPr>
            <w:tcW w:w="4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5DF" w:rsidRDefault="009C55DF">
            <w:pPr>
              <w:spacing w:before="240"/>
              <w:jc w:val="both"/>
              <w:rPr>
                <w:sz w:val="24"/>
                <w:szCs w:val="24"/>
              </w:rPr>
            </w:pPr>
          </w:p>
        </w:tc>
      </w:tr>
    </w:tbl>
    <w:p w:rsidR="009C55DF" w:rsidRDefault="009C55DF"/>
    <w:sectPr w:rsidR="009C55DF"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395"/>
    <w:multiLevelType w:val="multilevel"/>
    <w:tmpl w:val="694E72E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E12755A"/>
    <w:multiLevelType w:val="multilevel"/>
    <w:tmpl w:val="7EB68C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DF"/>
    <w:rsid w:val="0057053D"/>
    <w:rsid w:val="009C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29C42-5CD1-4C5D-B68A-A444CA3D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as.emmanuel@bm.pr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1159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Marcos de Souza Hammes</dc:creator>
  <cp:lastModifiedBy>Rogerio Marcos de Souza Hammes</cp:lastModifiedBy>
  <cp:revision>2</cp:revision>
  <dcterms:created xsi:type="dcterms:W3CDTF">2021-11-19T20:01:00Z</dcterms:created>
  <dcterms:modified xsi:type="dcterms:W3CDTF">2021-11-19T20:01:00Z</dcterms:modified>
</cp:coreProperties>
</file>