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526"/>
        <w:gridCol w:w="1843"/>
        <w:gridCol w:w="5275"/>
      </w:tblGrid>
      <w:tr w:rsidR="00696B61" w:rsidTr="00610547">
        <w:tc>
          <w:tcPr>
            <w:tcW w:w="1526" w:type="dxa"/>
          </w:tcPr>
          <w:p w:rsidR="00696B61" w:rsidRDefault="00696B61">
            <w:proofErr w:type="gramStart"/>
            <w:r>
              <w:t>0:12</w:t>
            </w:r>
            <w:proofErr w:type="gramEnd"/>
            <w:r>
              <w:t xml:space="preserve"> – 0:58</w:t>
            </w:r>
          </w:p>
        </w:tc>
        <w:tc>
          <w:tcPr>
            <w:tcW w:w="1843" w:type="dxa"/>
          </w:tcPr>
          <w:p w:rsidR="00696B61" w:rsidRDefault="00696B61">
            <w:r>
              <w:t>Imagem do painel</w:t>
            </w:r>
          </w:p>
        </w:tc>
        <w:tc>
          <w:tcPr>
            <w:tcW w:w="5275" w:type="dxa"/>
          </w:tcPr>
          <w:p w:rsidR="00696B61" w:rsidRDefault="00696B61">
            <w:r>
              <w:t>Logo da defesa civil do Paraná</w:t>
            </w:r>
          </w:p>
        </w:tc>
      </w:tr>
      <w:tr w:rsidR="00696B61" w:rsidTr="00610547">
        <w:tc>
          <w:tcPr>
            <w:tcW w:w="1526" w:type="dxa"/>
          </w:tcPr>
          <w:p w:rsidR="00696B61" w:rsidRDefault="00696B61">
            <w:proofErr w:type="gramStart"/>
            <w:r>
              <w:t>0:58</w:t>
            </w:r>
            <w:proofErr w:type="gramEnd"/>
            <w:r>
              <w:t xml:space="preserve"> – 1:23</w:t>
            </w:r>
          </w:p>
        </w:tc>
        <w:tc>
          <w:tcPr>
            <w:tcW w:w="1843" w:type="dxa"/>
          </w:tcPr>
          <w:p w:rsidR="00696B61" w:rsidRDefault="00696B61" w:rsidP="00D478A9">
            <w:r>
              <w:t>Texto no</w:t>
            </w:r>
            <w:r>
              <w:t xml:space="preserve"> painel</w:t>
            </w:r>
          </w:p>
          <w:p w:rsidR="00696B61" w:rsidRDefault="00696B61" w:rsidP="00D478A9"/>
        </w:tc>
        <w:tc>
          <w:tcPr>
            <w:tcW w:w="5275" w:type="dxa"/>
          </w:tcPr>
          <w:p w:rsidR="00696B61" w:rsidRDefault="00696B61">
            <w:r>
              <w:t>Módulo I – O Perfil do Coordenador Municipal e Conceitos Fundamentais</w:t>
            </w:r>
          </w:p>
        </w:tc>
      </w:tr>
      <w:tr w:rsidR="00696B61" w:rsidTr="00610547">
        <w:tc>
          <w:tcPr>
            <w:tcW w:w="1526" w:type="dxa"/>
          </w:tcPr>
          <w:p w:rsidR="00696B61" w:rsidRDefault="00696B61">
            <w:proofErr w:type="gramStart"/>
            <w:r>
              <w:t>1:23</w:t>
            </w:r>
            <w:proofErr w:type="gramEnd"/>
            <w:r>
              <w:t xml:space="preserve"> – 1:36</w:t>
            </w:r>
          </w:p>
        </w:tc>
        <w:tc>
          <w:tcPr>
            <w:tcW w:w="1843" w:type="dxa"/>
          </w:tcPr>
          <w:p w:rsidR="00696B61" w:rsidRDefault="00696B61">
            <w:r>
              <w:t>Texto no</w:t>
            </w:r>
            <w:r>
              <w:t xml:space="preserve"> painel</w:t>
            </w:r>
          </w:p>
        </w:tc>
        <w:tc>
          <w:tcPr>
            <w:tcW w:w="5275" w:type="dxa"/>
          </w:tcPr>
          <w:p w:rsidR="00696B61" w:rsidRDefault="00696B61">
            <w:r>
              <w:t>Módulo II – Plano de Contingência</w:t>
            </w:r>
          </w:p>
        </w:tc>
      </w:tr>
      <w:tr w:rsidR="00696B61" w:rsidTr="00610547">
        <w:tc>
          <w:tcPr>
            <w:tcW w:w="1526" w:type="dxa"/>
          </w:tcPr>
          <w:p w:rsidR="00696B61" w:rsidRDefault="00696B61">
            <w:proofErr w:type="gramStart"/>
            <w:r>
              <w:t>1:36</w:t>
            </w:r>
            <w:proofErr w:type="gramEnd"/>
            <w:r>
              <w:t xml:space="preserve"> – 1:48</w:t>
            </w:r>
          </w:p>
        </w:tc>
        <w:tc>
          <w:tcPr>
            <w:tcW w:w="1843" w:type="dxa"/>
          </w:tcPr>
          <w:p w:rsidR="00696B61" w:rsidRDefault="00696B61">
            <w:r>
              <w:t>Texto no</w:t>
            </w:r>
            <w:r>
              <w:t xml:space="preserve"> painel</w:t>
            </w:r>
          </w:p>
        </w:tc>
        <w:tc>
          <w:tcPr>
            <w:tcW w:w="5275" w:type="dxa"/>
          </w:tcPr>
          <w:p w:rsidR="00696B61" w:rsidRDefault="00696B61">
            <w:r>
              <w:t>Módulo III – Registro de Ocorrências (Decretação de Situação de Emergência / Estado de Calamidade Pública)</w:t>
            </w:r>
          </w:p>
        </w:tc>
      </w:tr>
      <w:tr w:rsidR="00696B61" w:rsidTr="00610547">
        <w:tc>
          <w:tcPr>
            <w:tcW w:w="1526" w:type="dxa"/>
          </w:tcPr>
          <w:p w:rsidR="00696B61" w:rsidRDefault="00696B61">
            <w:proofErr w:type="gramStart"/>
            <w:r>
              <w:t>1:48</w:t>
            </w:r>
            <w:proofErr w:type="gramEnd"/>
            <w:r>
              <w:t xml:space="preserve"> – 2:07</w:t>
            </w:r>
          </w:p>
        </w:tc>
        <w:tc>
          <w:tcPr>
            <w:tcW w:w="1843" w:type="dxa"/>
          </w:tcPr>
          <w:p w:rsidR="00696B61" w:rsidRDefault="00696B61" w:rsidP="00D478A9">
            <w:r>
              <w:t>Imagem do painel</w:t>
            </w:r>
          </w:p>
        </w:tc>
        <w:tc>
          <w:tcPr>
            <w:tcW w:w="5275" w:type="dxa"/>
          </w:tcPr>
          <w:p w:rsidR="00696B61" w:rsidRDefault="00696B61" w:rsidP="00D478A9">
            <w:r>
              <w:t>Logo da defesa civil do Paraná</w:t>
            </w:r>
          </w:p>
        </w:tc>
      </w:tr>
      <w:tr w:rsidR="00696B61" w:rsidTr="00610547">
        <w:tc>
          <w:tcPr>
            <w:tcW w:w="1526" w:type="dxa"/>
          </w:tcPr>
          <w:p w:rsidR="00696B61" w:rsidRDefault="00696B61">
            <w:proofErr w:type="gramStart"/>
            <w:r>
              <w:t>2:07</w:t>
            </w:r>
            <w:proofErr w:type="gramEnd"/>
            <w:r>
              <w:t xml:space="preserve"> – 2:26</w:t>
            </w:r>
          </w:p>
        </w:tc>
        <w:tc>
          <w:tcPr>
            <w:tcW w:w="1843" w:type="dxa"/>
          </w:tcPr>
          <w:p w:rsidR="00696B61" w:rsidRDefault="00696B61">
            <w:r>
              <w:t>Texto no</w:t>
            </w:r>
            <w:r>
              <w:t xml:space="preserve"> painel</w:t>
            </w:r>
          </w:p>
        </w:tc>
        <w:tc>
          <w:tcPr>
            <w:tcW w:w="5275" w:type="dxa"/>
          </w:tcPr>
          <w:p w:rsidR="00696B61" w:rsidRDefault="00696B61">
            <w:r>
              <w:t>O Perfil do Coordenador Municipal e Conceitos Fundamentais</w:t>
            </w:r>
          </w:p>
        </w:tc>
      </w:tr>
      <w:tr w:rsidR="00696B61" w:rsidTr="00610547">
        <w:tc>
          <w:tcPr>
            <w:tcW w:w="1526" w:type="dxa"/>
          </w:tcPr>
          <w:p w:rsidR="00696B61" w:rsidRDefault="0082153F">
            <w:proofErr w:type="gramStart"/>
            <w:r>
              <w:t>2:26</w:t>
            </w:r>
            <w:proofErr w:type="gramEnd"/>
            <w:r>
              <w:t xml:space="preserve"> – 3:25</w:t>
            </w:r>
          </w:p>
        </w:tc>
        <w:tc>
          <w:tcPr>
            <w:tcW w:w="1843" w:type="dxa"/>
          </w:tcPr>
          <w:p w:rsidR="00696B61" w:rsidRDefault="0082153F">
            <w:r>
              <w:t>Texto no</w:t>
            </w:r>
            <w:r>
              <w:t xml:space="preserve"> painel</w:t>
            </w:r>
          </w:p>
        </w:tc>
        <w:tc>
          <w:tcPr>
            <w:tcW w:w="5275" w:type="dxa"/>
          </w:tcPr>
          <w:p w:rsidR="00696B61" w:rsidRDefault="0082153F">
            <w:r>
              <w:t>Disponibilidade – dedicação exclusiva</w:t>
            </w:r>
          </w:p>
        </w:tc>
      </w:tr>
      <w:tr w:rsidR="0082153F" w:rsidTr="00610547">
        <w:tc>
          <w:tcPr>
            <w:tcW w:w="1526" w:type="dxa"/>
          </w:tcPr>
          <w:p w:rsidR="0082153F" w:rsidRDefault="0082153F">
            <w:proofErr w:type="gramStart"/>
            <w:r>
              <w:t>3:25</w:t>
            </w:r>
            <w:proofErr w:type="gramEnd"/>
            <w:r>
              <w:t xml:space="preserve"> – 4:50</w:t>
            </w:r>
          </w:p>
        </w:tc>
        <w:tc>
          <w:tcPr>
            <w:tcW w:w="1843" w:type="dxa"/>
          </w:tcPr>
          <w:p w:rsidR="0082153F" w:rsidRDefault="0082153F" w:rsidP="00D478A9">
            <w:r>
              <w:t>Texto no painel</w:t>
            </w:r>
          </w:p>
        </w:tc>
        <w:tc>
          <w:tcPr>
            <w:tcW w:w="5275" w:type="dxa"/>
          </w:tcPr>
          <w:p w:rsidR="0082153F" w:rsidRDefault="0082153F">
            <w:r>
              <w:t>Articulação local – poder de decisão</w:t>
            </w:r>
          </w:p>
          <w:p w:rsidR="0082153F" w:rsidRDefault="0082153F">
            <w:r>
              <w:t>Estruturar rede local para redução dos desastres e seus riscos</w:t>
            </w:r>
          </w:p>
        </w:tc>
      </w:tr>
      <w:tr w:rsidR="0082153F" w:rsidTr="00610547">
        <w:tc>
          <w:tcPr>
            <w:tcW w:w="1526" w:type="dxa"/>
          </w:tcPr>
          <w:p w:rsidR="0082153F" w:rsidRDefault="0082153F">
            <w:proofErr w:type="gramStart"/>
            <w:r>
              <w:t>4:50</w:t>
            </w:r>
            <w:proofErr w:type="gramEnd"/>
            <w:r>
              <w:t xml:space="preserve"> -5:15</w:t>
            </w:r>
          </w:p>
        </w:tc>
        <w:tc>
          <w:tcPr>
            <w:tcW w:w="1843" w:type="dxa"/>
          </w:tcPr>
          <w:p w:rsidR="0082153F" w:rsidRPr="0082153F" w:rsidRDefault="0082153F" w:rsidP="00D478A9">
            <w:pPr>
              <w:rPr>
                <w:b/>
              </w:rPr>
            </w:pPr>
            <w:r>
              <w:rPr>
                <w:b/>
              </w:rPr>
              <w:t>Texto na t</w:t>
            </w:r>
            <w:r w:rsidRPr="0082153F">
              <w:rPr>
                <w:b/>
              </w:rPr>
              <w:t>ela inteira</w:t>
            </w:r>
          </w:p>
        </w:tc>
        <w:tc>
          <w:tcPr>
            <w:tcW w:w="5275" w:type="dxa"/>
          </w:tcPr>
          <w:p w:rsidR="0082153F" w:rsidRDefault="0082153F">
            <w:r>
              <w:t>Algumas das responsabilidades elencadas em Lei Federal e Estadual:</w:t>
            </w:r>
          </w:p>
          <w:p w:rsidR="0082153F" w:rsidRDefault="0082153F" w:rsidP="0082153F">
            <w:r>
              <w:t>- “Coordenar as ações de proteção e defesa civil no âmbito local, em articulação com o Estado e a União.</w:t>
            </w:r>
            <w:proofErr w:type="gramStart"/>
            <w:r>
              <w:t>”</w:t>
            </w:r>
            <w:proofErr w:type="gramEnd"/>
          </w:p>
          <w:p w:rsidR="0082153F" w:rsidRDefault="0082153F" w:rsidP="0082153F">
            <w:r>
              <w:t>- “Identificar e mapear as áreas de atenção e as áreas de risco de desastres.</w:t>
            </w:r>
            <w:proofErr w:type="gramStart"/>
            <w:r>
              <w:t>”</w:t>
            </w:r>
            <w:proofErr w:type="gramEnd"/>
          </w:p>
          <w:p w:rsidR="0082153F" w:rsidRDefault="0082153F" w:rsidP="0082153F">
            <w:r>
              <w:t>- “Informar a população sobre os riscos de desastres de forma ampla e com linguagem acessível.</w:t>
            </w:r>
            <w:proofErr w:type="gramStart"/>
            <w:r>
              <w:t>”</w:t>
            </w:r>
            <w:proofErr w:type="gramEnd"/>
          </w:p>
          <w:p w:rsidR="0082153F" w:rsidRDefault="0082153F" w:rsidP="0082153F">
            <w:r>
              <w:t>- “Instalar sistemas locais de alerta precoce nas áreas de risco.</w:t>
            </w:r>
            <w:proofErr w:type="gramStart"/>
            <w:r>
              <w:t>”</w:t>
            </w:r>
            <w:proofErr w:type="gramEnd"/>
          </w:p>
          <w:p w:rsidR="0082153F" w:rsidRDefault="0082153F">
            <w:r>
              <w:t>- “Organizar e administrar abrigos provisórios, em condições adequadas de higiene e segurança, para assistência à população em situação de desastre.</w:t>
            </w:r>
            <w:proofErr w:type="gramStart"/>
            <w:r>
              <w:t>”</w:t>
            </w:r>
            <w:proofErr w:type="gramEnd"/>
            <w:r>
              <w:t xml:space="preserve"> </w:t>
            </w:r>
          </w:p>
          <w:p w:rsidR="0082153F" w:rsidRDefault="0082153F"/>
        </w:tc>
      </w:tr>
      <w:tr w:rsidR="0082153F" w:rsidTr="00610547">
        <w:tc>
          <w:tcPr>
            <w:tcW w:w="1526" w:type="dxa"/>
          </w:tcPr>
          <w:p w:rsidR="0082153F" w:rsidRDefault="0082153F">
            <w:proofErr w:type="gramStart"/>
            <w:r>
              <w:t>5:15</w:t>
            </w:r>
            <w:proofErr w:type="gramEnd"/>
            <w:r>
              <w:t xml:space="preserve"> - 5:46</w:t>
            </w:r>
          </w:p>
        </w:tc>
        <w:tc>
          <w:tcPr>
            <w:tcW w:w="1843" w:type="dxa"/>
          </w:tcPr>
          <w:p w:rsidR="0082153F" w:rsidRDefault="0082153F" w:rsidP="00D478A9">
            <w:r>
              <w:t>Texto no painel</w:t>
            </w:r>
          </w:p>
        </w:tc>
        <w:tc>
          <w:tcPr>
            <w:tcW w:w="5275" w:type="dxa"/>
          </w:tcPr>
          <w:p w:rsidR="0082153F" w:rsidRDefault="0082153F" w:rsidP="00D478A9">
            <w:r>
              <w:t>O Perfil do Coordenador Municipal e Conceitos Fundamentais</w:t>
            </w:r>
          </w:p>
        </w:tc>
      </w:tr>
      <w:tr w:rsidR="0082153F" w:rsidTr="00610547">
        <w:tc>
          <w:tcPr>
            <w:tcW w:w="1526" w:type="dxa"/>
          </w:tcPr>
          <w:p w:rsidR="0082153F" w:rsidRDefault="0082153F">
            <w:proofErr w:type="gramStart"/>
            <w:r>
              <w:t>5:46</w:t>
            </w:r>
            <w:proofErr w:type="gramEnd"/>
            <w:r>
              <w:t xml:space="preserve"> – 5:59</w:t>
            </w:r>
          </w:p>
        </w:tc>
        <w:tc>
          <w:tcPr>
            <w:tcW w:w="1843" w:type="dxa"/>
          </w:tcPr>
          <w:p w:rsidR="0082153F" w:rsidRDefault="0082153F" w:rsidP="00D478A9">
            <w:r>
              <w:t>Texto no painel</w:t>
            </w:r>
          </w:p>
        </w:tc>
        <w:tc>
          <w:tcPr>
            <w:tcW w:w="5275" w:type="dxa"/>
          </w:tcPr>
          <w:p w:rsidR="0082153F" w:rsidRDefault="0082153F">
            <w:r>
              <w:t>Conceitos fundamentais</w:t>
            </w:r>
          </w:p>
        </w:tc>
      </w:tr>
      <w:tr w:rsidR="0082153F" w:rsidTr="00610547">
        <w:tc>
          <w:tcPr>
            <w:tcW w:w="1526" w:type="dxa"/>
          </w:tcPr>
          <w:p w:rsidR="0082153F" w:rsidRDefault="0082153F">
            <w:proofErr w:type="gramStart"/>
            <w:r>
              <w:t>5:59</w:t>
            </w:r>
            <w:proofErr w:type="gramEnd"/>
            <w:r>
              <w:t xml:space="preserve"> – 6:20</w:t>
            </w:r>
          </w:p>
        </w:tc>
        <w:tc>
          <w:tcPr>
            <w:tcW w:w="1843" w:type="dxa"/>
          </w:tcPr>
          <w:p w:rsidR="0082153F" w:rsidRDefault="0082153F" w:rsidP="00D478A9">
            <w:r>
              <w:rPr>
                <w:b/>
              </w:rPr>
              <w:t>Texto na t</w:t>
            </w:r>
            <w:r w:rsidRPr="0082153F">
              <w:rPr>
                <w:b/>
              </w:rPr>
              <w:t>ela inteira</w:t>
            </w:r>
          </w:p>
        </w:tc>
        <w:tc>
          <w:tcPr>
            <w:tcW w:w="5275" w:type="dxa"/>
          </w:tcPr>
          <w:p w:rsidR="00610547" w:rsidRDefault="00610547">
            <w:r>
              <w:t>Definição de Proteção e Defesa Civil:</w:t>
            </w:r>
          </w:p>
          <w:p w:rsidR="0082153F" w:rsidRDefault="00610547">
            <w:r>
              <w:t>“</w:t>
            </w:r>
            <w:r w:rsidRPr="00610547">
              <w:t xml:space="preserve">É o conjunto de ações de prevenção, mitigação, preparação, resposta e </w:t>
            </w:r>
            <w:proofErr w:type="gramStart"/>
            <w:r w:rsidRPr="00610547">
              <w:t>recuperação destinadas a evitar desastres e minimizar seus impactos sobre a população e a promover o retorno à normalidade social, econômica ou ambiental</w:t>
            </w:r>
            <w:r>
              <w:t>”</w:t>
            </w:r>
            <w:proofErr w:type="gramEnd"/>
          </w:p>
          <w:p w:rsidR="00610547" w:rsidRDefault="00610547">
            <w:r w:rsidRPr="00610547">
              <w:rPr>
                <w:sz w:val="18"/>
              </w:rPr>
              <w:t>Fonte:</w:t>
            </w:r>
            <w:r w:rsidRPr="00610547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Pr="00610547">
              <w:rPr>
                <w:rFonts w:ascii="Arial" w:hAnsi="Arial" w:cs="Arial"/>
                <w:sz w:val="16"/>
                <w:szCs w:val="20"/>
              </w:rPr>
              <w:t>anexo VI</w:t>
            </w:r>
            <w:proofErr w:type="gramEnd"/>
            <w:r w:rsidRPr="00610547">
              <w:rPr>
                <w:rFonts w:ascii="Arial" w:hAnsi="Arial" w:cs="Arial"/>
                <w:sz w:val="16"/>
                <w:szCs w:val="20"/>
              </w:rPr>
              <w:t xml:space="preserve"> da Instrução Normativa nº 02, de 20 de dezembro de 2016, do Ministério da Integração Nacional</w:t>
            </w:r>
            <w:r w:rsidRPr="00610547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82153F" w:rsidTr="00610547">
        <w:tc>
          <w:tcPr>
            <w:tcW w:w="1526" w:type="dxa"/>
          </w:tcPr>
          <w:p w:rsidR="0082153F" w:rsidRDefault="0082153F">
            <w:proofErr w:type="gramStart"/>
            <w:r>
              <w:t>6:20</w:t>
            </w:r>
            <w:proofErr w:type="gramEnd"/>
            <w:r>
              <w:t xml:space="preserve"> – 7:11</w:t>
            </w:r>
          </w:p>
        </w:tc>
        <w:tc>
          <w:tcPr>
            <w:tcW w:w="1843" w:type="dxa"/>
          </w:tcPr>
          <w:p w:rsidR="0082153F" w:rsidRDefault="0082153F" w:rsidP="00D478A9">
            <w:r>
              <w:t>Texto no painel</w:t>
            </w:r>
          </w:p>
        </w:tc>
        <w:tc>
          <w:tcPr>
            <w:tcW w:w="5275" w:type="dxa"/>
          </w:tcPr>
          <w:p w:rsidR="0082153F" w:rsidRDefault="0082153F">
            <w:r w:rsidRPr="0082153F">
              <w:rPr>
                <w:b/>
              </w:rPr>
              <w:t>PROTEÇÃO</w:t>
            </w:r>
            <w:r>
              <w:t xml:space="preserve"> e Defesa Civil?</w:t>
            </w:r>
          </w:p>
        </w:tc>
      </w:tr>
      <w:tr w:rsidR="0082153F" w:rsidTr="00610547">
        <w:tc>
          <w:tcPr>
            <w:tcW w:w="1526" w:type="dxa"/>
          </w:tcPr>
          <w:p w:rsidR="0082153F" w:rsidRDefault="0082153F">
            <w:proofErr w:type="gramStart"/>
            <w:r>
              <w:t>7:11</w:t>
            </w:r>
            <w:proofErr w:type="gramEnd"/>
            <w:r>
              <w:t xml:space="preserve"> – 7:33</w:t>
            </w:r>
          </w:p>
        </w:tc>
        <w:tc>
          <w:tcPr>
            <w:tcW w:w="1843" w:type="dxa"/>
          </w:tcPr>
          <w:p w:rsidR="0082153F" w:rsidRDefault="0082153F" w:rsidP="00D478A9">
            <w:r>
              <w:rPr>
                <w:b/>
              </w:rPr>
              <w:t>Texto na t</w:t>
            </w:r>
            <w:r w:rsidRPr="0082153F">
              <w:rPr>
                <w:b/>
              </w:rPr>
              <w:t>ela inteira</w:t>
            </w:r>
          </w:p>
        </w:tc>
        <w:tc>
          <w:tcPr>
            <w:tcW w:w="5275" w:type="dxa"/>
          </w:tcPr>
          <w:p w:rsidR="00610547" w:rsidRDefault="00610547" w:rsidP="00610547">
            <w:r>
              <w:t>Definição de Proteção e Defesa Civil:</w:t>
            </w:r>
          </w:p>
          <w:p w:rsidR="00610547" w:rsidRDefault="00610547" w:rsidP="00610547">
            <w:r>
              <w:t>“</w:t>
            </w:r>
            <w:r w:rsidRPr="00610547">
              <w:t xml:space="preserve">É o conjunto de ações de prevenção, mitigação, preparação, resposta e </w:t>
            </w:r>
            <w:proofErr w:type="gramStart"/>
            <w:r w:rsidRPr="00610547">
              <w:t>recuperação destinadas a evitar desastres e minimizar seus impactos sobre a população e a promover o retorno à normalidade social, econômica ou ambiental</w:t>
            </w:r>
            <w:r>
              <w:t>”</w:t>
            </w:r>
            <w:proofErr w:type="gramEnd"/>
          </w:p>
          <w:p w:rsidR="0082153F" w:rsidRDefault="00610547" w:rsidP="00610547">
            <w:r w:rsidRPr="00610547">
              <w:rPr>
                <w:sz w:val="18"/>
              </w:rPr>
              <w:t>Fonte:</w:t>
            </w:r>
            <w:r w:rsidRPr="00610547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Pr="00610547">
              <w:rPr>
                <w:rFonts w:ascii="Arial" w:hAnsi="Arial" w:cs="Arial"/>
                <w:sz w:val="16"/>
                <w:szCs w:val="20"/>
              </w:rPr>
              <w:t>anexo VI</w:t>
            </w:r>
            <w:proofErr w:type="gramEnd"/>
            <w:r w:rsidRPr="00610547">
              <w:rPr>
                <w:rFonts w:ascii="Arial" w:hAnsi="Arial" w:cs="Arial"/>
                <w:sz w:val="16"/>
                <w:szCs w:val="20"/>
              </w:rPr>
              <w:t xml:space="preserve"> da Instrução Normativa nº 02, de 20 de dezembro de 2016, do Ministério da Integração Nacional</w:t>
            </w:r>
            <w:r w:rsidRPr="00610547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82153F" w:rsidTr="00610547">
        <w:tc>
          <w:tcPr>
            <w:tcW w:w="1526" w:type="dxa"/>
          </w:tcPr>
          <w:p w:rsidR="0082153F" w:rsidRDefault="00610547">
            <w:proofErr w:type="gramStart"/>
            <w:r>
              <w:t>7:33</w:t>
            </w:r>
            <w:proofErr w:type="gramEnd"/>
            <w:r>
              <w:t xml:space="preserve"> – 8:29</w:t>
            </w:r>
          </w:p>
        </w:tc>
        <w:tc>
          <w:tcPr>
            <w:tcW w:w="1843" w:type="dxa"/>
          </w:tcPr>
          <w:p w:rsidR="0082153F" w:rsidRDefault="00610547" w:rsidP="00D478A9">
            <w:r>
              <w:t>Texto no painel</w:t>
            </w:r>
          </w:p>
        </w:tc>
        <w:tc>
          <w:tcPr>
            <w:tcW w:w="5275" w:type="dxa"/>
          </w:tcPr>
          <w:p w:rsidR="0082153F" w:rsidRDefault="00610547">
            <w:r>
              <w:t>O Perfil do Coordenador Municipal e Conceitos Fundamentais</w:t>
            </w:r>
          </w:p>
        </w:tc>
      </w:tr>
      <w:tr w:rsidR="0082153F" w:rsidTr="00610547">
        <w:tc>
          <w:tcPr>
            <w:tcW w:w="1526" w:type="dxa"/>
          </w:tcPr>
          <w:p w:rsidR="0082153F" w:rsidRDefault="00610547">
            <w:proofErr w:type="gramStart"/>
            <w:r>
              <w:t>8:29</w:t>
            </w:r>
            <w:proofErr w:type="gramEnd"/>
            <w:r>
              <w:t xml:space="preserve"> – 8:48</w:t>
            </w:r>
          </w:p>
        </w:tc>
        <w:tc>
          <w:tcPr>
            <w:tcW w:w="1843" w:type="dxa"/>
          </w:tcPr>
          <w:p w:rsidR="0082153F" w:rsidRDefault="00610547" w:rsidP="00D478A9">
            <w:r>
              <w:rPr>
                <w:b/>
              </w:rPr>
              <w:t>Texto na t</w:t>
            </w:r>
            <w:r w:rsidRPr="0082153F">
              <w:rPr>
                <w:b/>
              </w:rPr>
              <w:t>ela inteira</w:t>
            </w:r>
          </w:p>
        </w:tc>
        <w:tc>
          <w:tcPr>
            <w:tcW w:w="5275" w:type="dxa"/>
          </w:tcPr>
          <w:p w:rsidR="0082153F" w:rsidRDefault="00610547">
            <w:r>
              <w:t>Definição de desastre:</w:t>
            </w:r>
          </w:p>
          <w:p w:rsidR="00610547" w:rsidRDefault="00610547">
            <w:r>
              <w:t>“É</w:t>
            </w:r>
            <w:r w:rsidRPr="00610547">
              <w:t xml:space="preserve"> o resultado de eventos adversos, naturais, tecnológicos ou de origem </w:t>
            </w:r>
            <w:proofErr w:type="spellStart"/>
            <w:r w:rsidRPr="00610547">
              <w:t>antrópica</w:t>
            </w:r>
            <w:proofErr w:type="spellEnd"/>
            <w:r w:rsidRPr="00610547">
              <w:t xml:space="preserve">, sobre um cenário </w:t>
            </w:r>
            <w:r w:rsidRPr="00610547">
              <w:lastRenderedPageBreak/>
              <w:t>vulnerável exposto a ameaça, causando danos humanos, materiais ou ambientais e consequentes prejuízos econômicos e sociais</w:t>
            </w:r>
            <w:proofErr w:type="gramStart"/>
            <w:r>
              <w:t>”</w:t>
            </w:r>
            <w:proofErr w:type="gramEnd"/>
          </w:p>
          <w:p w:rsidR="00610547" w:rsidRDefault="00610547">
            <w:r w:rsidRPr="00610547">
              <w:rPr>
                <w:sz w:val="18"/>
              </w:rPr>
              <w:t>Fonte:</w:t>
            </w:r>
            <w:r w:rsidRPr="00610547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Pr="00610547">
              <w:rPr>
                <w:rFonts w:ascii="Arial" w:hAnsi="Arial" w:cs="Arial"/>
                <w:sz w:val="16"/>
                <w:szCs w:val="20"/>
              </w:rPr>
              <w:t>anexo VI</w:t>
            </w:r>
            <w:proofErr w:type="gramEnd"/>
            <w:r w:rsidRPr="00610547">
              <w:rPr>
                <w:rFonts w:ascii="Arial" w:hAnsi="Arial" w:cs="Arial"/>
                <w:sz w:val="16"/>
                <w:szCs w:val="20"/>
              </w:rPr>
              <w:t xml:space="preserve"> da Instrução Normativa nº 02, de 20 de dezembro de 2016, do Ministério da Integração Nacional</w:t>
            </w:r>
            <w:r w:rsidRPr="00610547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610547" w:rsidTr="00610547">
        <w:tc>
          <w:tcPr>
            <w:tcW w:w="1526" w:type="dxa"/>
          </w:tcPr>
          <w:p w:rsidR="00610547" w:rsidRDefault="00610547">
            <w:proofErr w:type="gramStart"/>
            <w:r>
              <w:lastRenderedPageBreak/>
              <w:t>8:48</w:t>
            </w:r>
            <w:proofErr w:type="gramEnd"/>
            <w:r>
              <w:t xml:space="preserve"> – 9:38</w:t>
            </w:r>
          </w:p>
        </w:tc>
        <w:tc>
          <w:tcPr>
            <w:tcW w:w="1843" w:type="dxa"/>
          </w:tcPr>
          <w:p w:rsidR="00610547" w:rsidRDefault="00610547" w:rsidP="00D478A9">
            <w:r>
              <w:t>Texto no painel</w:t>
            </w:r>
          </w:p>
        </w:tc>
        <w:tc>
          <w:tcPr>
            <w:tcW w:w="5275" w:type="dxa"/>
          </w:tcPr>
          <w:p w:rsidR="00610547" w:rsidRDefault="00610547" w:rsidP="00D478A9">
            <w:r>
              <w:t>O Perfil do Coordenador Municipal e Conceitos Fundamentais</w:t>
            </w:r>
          </w:p>
        </w:tc>
      </w:tr>
      <w:tr w:rsidR="00610547" w:rsidTr="00610547">
        <w:tc>
          <w:tcPr>
            <w:tcW w:w="1526" w:type="dxa"/>
          </w:tcPr>
          <w:p w:rsidR="00610547" w:rsidRDefault="00610547">
            <w:proofErr w:type="gramStart"/>
            <w:r>
              <w:t>9:38</w:t>
            </w:r>
            <w:proofErr w:type="gramEnd"/>
            <w:r>
              <w:t xml:space="preserve"> – 10:23</w:t>
            </w:r>
          </w:p>
        </w:tc>
        <w:tc>
          <w:tcPr>
            <w:tcW w:w="1843" w:type="dxa"/>
          </w:tcPr>
          <w:p w:rsidR="00610547" w:rsidRDefault="00610547" w:rsidP="00D478A9">
            <w:pPr>
              <w:rPr>
                <w:b/>
              </w:rPr>
            </w:pPr>
            <w:r>
              <w:t>Texto no painel</w:t>
            </w:r>
          </w:p>
        </w:tc>
        <w:tc>
          <w:tcPr>
            <w:tcW w:w="5275" w:type="dxa"/>
          </w:tcPr>
          <w:p w:rsidR="00610547" w:rsidRDefault="00610547">
            <w:r w:rsidRPr="00610547">
              <w:t>A Classificação e Codificação Brasileira de Desastres – COBRADE</w:t>
            </w:r>
          </w:p>
        </w:tc>
      </w:tr>
      <w:tr w:rsidR="00610547" w:rsidTr="00610547">
        <w:tc>
          <w:tcPr>
            <w:tcW w:w="1526" w:type="dxa"/>
          </w:tcPr>
          <w:p w:rsidR="00610547" w:rsidRDefault="00610547">
            <w:proofErr w:type="gramStart"/>
            <w:r>
              <w:t>10:23</w:t>
            </w:r>
            <w:proofErr w:type="gramEnd"/>
            <w:r>
              <w:t xml:space="preserve"> – 11:40</w:t>
            </w:r>
          </w:p>
        </w:tc>
        <w:tc>
          <w:tcPr>
            <w:tcW w:w="1843" w:type="dxa"/>
          </w:tcPr>
          <w:p w:rsidR="00610547" w:rsidRDefault="00610547" w:rsidP="00D478A9">
            <w:pPr>
              <w:rPr>
                <w:b/>
              </w:rPr>
            </w:pPr>
            <w:r>
              <w:t>Texto no painel</w:t>
            </w:r>
          </w:p>
        </w:tc>
        <w:tc>
          <w:tcPr>
            <w:tcW w:w="5275" w:type="dxa"/>
          </w:tcPr>
          <w:p w:rsidR="00610547" w:rsidRDefault="005F2BC0">
            <w:r>
              <w:t>Organização Sistêmica – Proteção e Defesa Civil: somos todos nós!</w:t>
            </w:r>
          </w:p>
        </w:tc>
      </w:tr>
      <w:tr w:rsidR="00610547" w:rsidTr="00610547">
        <w:tc>
          <w:tcPr>
            <w:tcW w:w="1526" w:type="dxa"/>
          </w:tcPr>
          <w:p w:rsidR="00610547" w:rsidRDefault="00610547">
            <w:proofErr w:type="gramStart"/>
            <w:r>
              <w:t>11:40</w:t>
            </w:r>
            <w:proofErr w:type="gramEnd"/>
            <w:r>
              <w:t xml:space="preserve"> – 13:20</w:t>
            </w:r>
          </w:p>
        </w:tc>
        <w:tc>
          <w:tcPr>
            <w:tcW w:w="1843" w:type="dxa"/>
          </w:tcPr>
          <w:p w:rsidR="00610547" w:rsidRPr="005F2BC0" w:rsidRDefault="005F2BC0" w:rsidP="00D478A9">
            <w:r w:rsidRPr="005F2BC0">
              <w:t>Texto no Painel</w:t>
            </w:r>
          </w:p>
        </w:tc>
        <w:tc>
          <w:tcPr>
            <w:tcW w:w="5275" w:type="dxa"/>
          </w:tcPr>
          <w:p w:rsidR="00610547" w:rsidRDefault="005F2BC0">
            <w:r>
              <w:t>Particularidades Paraná</w:t>
            </w:r>
          </w:p>
        </w:tc>
      </w:tr>
      <w:tr w:rsidR="00610547" w:rsidTr="00610547">
        <w:tc>
          <w:tcPr>
            <w:tcW w:w="1526" w:type="dxa"/>
          </w:tcPr>
          <w:p w:rsidR="00610547" w:rsidRDefault="005F2BC0">
            <w:proofErr w:type="gramStart"/>
            <w:r>
              <w:t>13:20</w:t>
            </w:r>
            <w:proofErr w:type="gramEnd"/>
            <w:r>
              <w:t xml:space="preserve"> – 14:20</w:t>
            </w:r>
          </w:p>
        </w:tc>
        <w:tc>
          <w:tcPr>
            <w:tcW w:w="1843" w:type="dxa"/>
          </w:tcPr>
          <w:p w:rsidR="00610547" w:rsidRPr="0046135D" w:rsidRDefault="0046135D" w:rsidP="00D478A9">
            <w:r w:rsidRPr="0046135D">
              <w:t>Texto no Painel</w:t>
            </w:r>
          </w:p>
        </w:tc>
        <w:tc>
          <w:tcPr>
            <w:tcW w:w="5275" w:type="dxa"/>
          </w:tcPr>
          <w:p w:rsidR="00610547" w:rsidRDefault="0046135D">
            <w:r>
              <w:t>Qual a função do Corpo de Bombeiros?</w:t>
            </w:r>
          </w:p>
          <w:p w:rsidR="0046135D" w:rsidRDefault="0046135D">
            <w:r>
              <w:t>- Execução das atividades de Proteção e Defesa Civil</w:t>
            </w:r>
          </w:p>
          <w:p w:rsidR="0046135D" w:rsidRDefault="0046135D">
            <w:r>
              <w:t>- Opera também as regionais de Proteção e Defesa Civil</w:t>
            </w:r>
          </w:p>
        </w:tc>
      </w:tr>
      <w:tr w:rsidR="0046135D" w:rsidTr="00610547">
        <w:tc>
          <w:tcPr>
            <w:tcW w:w="1526" w:type="dxa"/>
          </w:tcPr>
          <w:p w:rsidR="0046135D" w:rsidRDefault="0046135D">
            <w:proofErr w:type="gramStart"/>
            <w:r>
              <w:t>14:20</w:t>
            </w:r>
            <w:proofErr w:type="gramEnd"/>
            <w:r>
              <w:t xml:space="preserve"> – 16:18</w:t>
            </w:r>
          </w:p>
        </w:tc>
        <w:tc>
          <w:tcPr>
            <w:tcW w:w="1843" w:type="dxa"/>
          </w:tcPr>
          <w:p w:rsidR="0046135D" w:rsidRDefault="0046135D" w:rsidP="00D478A9">
            <w:pPr>
              <w:rPr>
                <w:b/>
              </w:rPr>
            </w:pPr>
            <w:r w:rsidRPr="0046135D">
              <w:t>Texto no Painel</w:t>
            </w:r>
          </w:p>
        </w:tc>
        <w:tc>
          <w:tcPr>
            <w:tcW w:w="5275" w:type="dxa"/>
          </w:tcPr>
          <w:p w:rsidR="0046135D" w:rsidRDefault="0046135D">
            <w:r>
              <w:t>Organização Municipal</w:t>
            </w:r>
          </w:p>
        </w:tc>
      </w:tr>
      <w:tr w:rsidR="0046135D" w:rsidTr="00610547">
        <w:tc>
          <w:tcPr>
            <w:tcW w:w="1526" w:type="dxa"/>
          </w:tcPr>
          <w:p w:rsidR="0046135D" w:rsidRPr="0046135D" w:rsidRDefault="0046135D">
            <w:pPr>
              <w:rPr>
                <w:b/>
              </w:rPr>
            </w:pPr>
            <w:proofErr w:type="gramStart"/>
            <w:r w:rsidRPr="0046135D">
              <w:rPr>
                <w:b/>
              </w:rPr>
              <w:t>14:48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:rsidR="0046135D" w:rsidRPr="0046135D" w:rsidRDefault="0046135D" w:rsidP="00D478A9">
            <w:pPr>
              <w:rPr>
                <w:b/>
              </w:rPr>
            </w:pPr>
            <w:r w:rsidRPr="0046135D">
              <w:rPr>
                <w:b/>
              </w:rPr>
              <w:t>INSERÇÃO DE LINK</w:t>
            </w:r>
          </w:p>
        </w:tc>
        <w:tc>
          <w:tcPr>
            <w:tcW w:w="5275" w:type="dxa"/>
          </w:tcPr>
          <w:p w:rsidR="0046135D" w:rsidRPr="0046135D" w:rsidRDefault="0046135D" w:rsidP="00D478A9">
            <w:pPr>
              <w:rPr>
                <w:b/>
              </w:rPr>
            </w:pPr>
            <w:r w:rsidRPr="0046135D">
              <w:rPr>
                <w:b/>
              </w:rPr>
              <w:t xml:space="preserve">Modelos de documentos para estruturação a Coordenadoria Municipal de Proteção e Defesa </w:t>
            </w:r>
            <w:proofErr w:type="gramStart"/>
            <w:r w:rsidRPr="0046135D">
              <w:rPr>
                <w:b/>
              </w:rPr>
              <w:t>Civil disponíveis abaixo</w:t>
            </w:r>
            <w:proofErr w:type="gramEnd"/>
          </w:p>
        </w:tc>
      </w:tr>
      <w:tr w:rsidR="0046135D" w:rsidTr="004C3305">
        <w:tc>
          <w:tcPr>
            <w:tcW w:w="8644" w:type="dxa"/>
            <w:gridSpan w:val="3"/>
          </w:tcPr>
          <w:p w:rsidR="0046135D" w:rsidRPr="0046135D" w:rsidRDefault="0046135D" w:rsidP="00D478A9">
            <w:pPr>
              <w:rPr>
                <w:b/>
              </w:rPr>
            </w:pPr>
            <w:r w:rsidRPr="0046135D">
              <w:rPr>
                <w:b/>
                <w:sz w:val="20"/>
              </w:rPr>
              <w:t>DEIXAR MAIS 1 SEGUNDO ANTES DE FAZER O CORTE. NO CORTE, APROXIMAR O FOCO AO ROSTO.</w:t>
            </w:r>
          </w:p>
        </w:tc>
      </w:tr>
      <w:tr w:rsidR="0046135D" w:rsidTr="00610547">
        <w:tc>
          <w:tcPr>
            <w:tcW w:w="1526" w:type="dxa"/>
          </w:tcPr>
          <w:p w:rsidR="0046135D" w:rsidRPr="0046135D" w:rsidRDefault="0046135D">
            <w:pPr>
              <w:rPr>
                <w:b/>
              </w:rPr>
            </w:pPr>
            <w:proofErr w:type="gramStart"/>
            <w:r>
              <w:rPr>
                <w:b/>
              </w:rPr>
              <w:t>16:18</w:t>
            </w:r>
            <w:proofErr w:type="gramEnd"/>
            <w:r>
              <w:rPr>
                <w:b/>
              </w:rPr>
              <w:t xml:space="preserve"> – 16:42</w:t>
            </w:r>
          </w:p>
        </w:tc>
        <w:tc>
          <w:tcPr>
            <w:tcW w:w="1843" w:type="dxa"/>
          </w:tcPr>
          <w:p w:rsidR="0046135D" w:rsidRDefault="0046135D" w:rsidP="00D478A9">
            <w:r>
              <w:t>Imagem do painel</w:t>
            </w:r>
          </w:p>
        </w:tc>
        <w:tc>
          <w:tcPr>
            <w:tcW w:w="5275" w:type="dxa"/>
          </w:tcPr>
          <w:p w:rsidR="0046135D" w:rsidRDefault="0046135D" w:rsidP="00D478A9">
            <w:r>
              <w:t>Logo da defesa civil do Paraná</w:t>
            </w:r>
          </w:p>
        </w:tc>
      </w:tr>
      <w:tr w:rsidR="0046135D" w:rsidTr="00610547">
        <w:tc>
          <w:tcPr>
            <w:tcW w:w="1526" w:type="dxa"/>
          </w:tcPr>
          <w:p w:rsidR="0046135D" w:rsidRPr="0046135D" w:rsidRDefault="0046135D">
            <w:pPr>
              <w:rPr>
                <w:b/>
              </w:rPr>
            </w:pPr>
            <w:proofErr w:type="gramStart"/>
            <w:r w:rsidRPr="0046135D">
              <w:rPr>
                <w:b/>
              </w:rPr>
              <w:t>16:30</w:t>
            </w:r>
            <w:proofErr w:type="gramEnd"/>
          </w:p>
        </w:tc>
        <w:tc>
          <w:tcPr>
            <w:tcW w:w="1843" w:type="dxa"/>
          </w:tcPr>
          <w:p w:rsidR="0046135D" w:rsidRPr="0046135D" w:rsidRDefault="0046135D" w:rsidP="00D478A9">
            <w:pPr>
              <w:rPr>
                <w:b/>
              </w:rPr>
            </w:pPr>
            <w:r w:rsidRPr="0046135D">
              <w:rPr>
                <w:b/>
              </w:rPr>
              <w:t>INSERÇÃO DE LINK</w:t>
            </w:r>
          </w:p>
        </w:tc>
        <w:tc>
          <w:tcPr>
            <w:tcW w:w="5275" w:type="dxa"/>
          </w:tcPr>
          <w:p w:rsidR="0046135D" w:rsidRPr="0046135D" w:rsidRDefault="0046135D" w:rsidP="00D478A9">
            <w:pPr>
              <w:rPr>
                <w:b/>
              </w:rPr>
            </w:pPr>
            <w:r w:rsidRPr="0046135D">
              <w:rPr>
                <w:b/>
              </w:rPr>
              <w:t xml:space="preserve">Texto OK, só inserir fundo para </w:t>
            </w:r>
            <w:proofErr w:type="gramStart"/>
            <w:r w:rsidRPr="0046135D">
              <w:rPr>
                <w:b/>
              </w:rPr>
              <w:t>contraste</w:t>
            </w:r>
            <w:proofErr w:type="gramEnd"/>
          </w:p>
        </w:tc>
      </w:tr>
      <w:tr w:rsidR="0046135D" w:rsidTr="00610547">
        <w:tc>
          <w:tcPr>
            <w:tcW w:w="1526" w:type="dxa"/>
          </w:tcPr>
          <w:p w:rsidR="0046135D" w:rsidRPr="0046135D" w:rsidRDefault="00377FA8">
            <w:proofErr w:type="gramStart"/>
            <w:r>
              <w:t>16:</w:t>
            </w:r>
            <w:r w:rsidR="0046135D">
              <w:t>42</w:t>
            </w:r>
            <w:proofErr w:type="gramEnd"/>
          </w:p>
        </w:tc>
        <w:tc>
          <w:tcPr>
            <w:tcW w:w="1843" w:type="dxa"/>
          </w:tcPr>
          <w:p w:rsidR="0046135D" w:rsidRPr="0046135D" w:rsidRDefault="00377FA8" w:rsidP="00D478A9">
            <w:r>
              <w:rPr>
                <w:b/>
              </w:rPr>
              <w:t>Texto na t</w:t>
            </w:r>
            <w:r w:rsidRPr="0082153F">
              <w:rPr>
                <w:b/>
              </w:rPr>
              <w:t>ela inteira</w:t>
            </w:r>
          </w:p>
        </w:tc>
        <w:tc>
          <w:tcPr>
            <w:tcW w:w="5275" w:type="dxa"/>
          </w:tcPr>
          <w:p w:rsidR="0046135D" w:rsidRPr="0046135D" w:rsidRDefault="00377FA8" w:rsidP="00D478A9">
            <w:r>
              <w:t xml:space="preserve">Finalizar com a logo do </w:t>
            </w:r>
            <w:proofErr w:type="spellStart"/>
            <w:r>
              <w:t>ceped</w:t>
            </w:r>
            <w:proofErr w:type="spellEnd"/>
            <w:r>
              <w:t xml:space="preserve"> surgindo</w:t>
            </w:r>
          </w:p>
        </w:tc>
      </w:tr>
    </w:tbl>
    <w:p w:rsidR="00900170" w:rsidRDefault="00900170"/>
    <w:p w:rsidR="00610547" w:rsidRDefault="00610547">
      <w:proofErr w:type="spellStart"/>
      <w:proofErr w:type="gramStart"/>
      <w:r>
        <w:t>Obs</w:t>
      </w:r>
      <w:proofErr w:type="spellEnd"/>
      <w:r>
        <w:t>:</w:t>
      </w:r>
      <w:proofErr w:type="gramEnd"/>
      <w:r>
        <w:t>ajustar o apresentador ao tamanho do Vidal e cortar o que está fora do painel a direta.</w:t>
      </w:r>
    </w:p>
    <w:p w:rsidR="0082153F" w:rsidRDefault="0082153F" w:rsidP="0082153F"/>
    <w:sectPr w:rsidR="0082153F" w:rsidSect="00900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B61"/>
    <w:rsid w:val="001A5040"/>
    <w:rsid w:val="00377FA8"/>
    <w:rsid w:val="0046135D"/>
    <w:rsid w:val="005F2BC0"/>
    <w:rsid w:val="00610547"/>
    <w:rsid w:val="00696B61"/>
    <w:rsid w:val="0082153F"/>
    <w:rsid w:val="00900170"/>
    <w:rsid w:val="00F3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9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lucasfs</dc:creator>
  <cp:lastModifiedBy>lucasfs</cp:lastModifiedBy>
  <cp:revision>1</cp:revision>
  <cp:lastPrinted>2017-02-22T18:44:00Z</cp:lastPrinted>
  <dcterms:created xsi:type="dcterms:W3CDTF">2017-02-22T17:53:00Z</dcterms:created>
  <dcterms:modified xsi:type="dcterms:W3CDTF">2017-02-22T19:02:00Z</dcterms:modified>
</cp:coreProperties>
</file>