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</w:t>
      </w:r>
      <w:r w:rsidRPr="00C01DE2">
        <w:rPr>
          <w:rFonts w:ascii="Arial" w:hAnsi="Arial" w:cs="Arial"/>
          <w:b/>
        </w:rPr>
        <w:t xml:space="preserve"> DE CURSO:</w:t>
      </w:r>
    </w:p>
    <w:p w:rsidR="004F39D4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DE CONHECIMENTOS FUNDAMENTAIS PARA </w:t>
      </w:r>
      <w:r w:rsidR="00CB28E5">
        <w:rPr>
          <w:rFonts w:ascii="Arial" w:hAnsi="Arial" w:cs="Arial"/>
          <w:b/>
        </w:rPr>
        <w:t xml:space="preserve">EM PROTEÇÃO E DEFESA CIVIL </w:t>
      </w:r>
    </w:p>
    <w:p w:rsidR="00CB28E5" w:rsidRPr="009E6B8F" w:rsidRDefault="00CB28E5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DPDC</w:t>
      </w: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CB28E5" w:rsidRDefault="00DB1C14" w:rsidP="00DB1C14">
      <w:pPr>
        <w:spacing w:line="276" w:lineRule="auto"/>
        <w:jc w:val="center"/>
        <w:rPr>
          <w:rFonts w:ascii="Arial" w:hAnsi="Arial" w:cs="Arial"/>
          <w:b/>
        </w:rPr>
        <w:sectPr w:rsidR="00CB28E5" w:rsidSect="006503EA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 w:rsidRPr="00AA018B">
        <w:rPr>
          <w:rFonts w:ascii="Arial" w:hAnsi="Arial" w:cs="Arial"/>
          <w:b/>
        </w:rPr>
        <w:t>201</w:t>
      </w:r>
      <w:r w:rsidR="00CB28E5">
        <w:rPr>
          <w:rFonts w:ascii="Arial" w:hAnsi="Arial" w:cs="Arial"/>
          <w:b/>
        </w:rPr>
        <w:t>9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Pr="00AA018B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4F39D4" w:rsidP="00B676D6">
            <w:pPr>
              <w:jc w:val="both"/>
              <w:rPr>
                <w:rFonts w:ascii="Arial" w:hAnsi="Arial" w:cs="Arial"/>
                <w:color w:val="FF0000"/>
              </w:rPr>
            </w:pPr>
            <w:r w:rsidRPr="004F39D4">
              <w:rPr>
                <w:rFonts w:ascii="Arial" w:hAnsi="Arial" w:cs="Arial"/>
              </w:rPr>
              <w:t xml:space="preserve">Curso </w:t>
            </w:r>
            <w:r w:rsidR="00CB28E5">
              <w:rPr>
                <w:rFonts w:ascii="Arial" w:hAnsi="Arial" w:cs="Arial"/>
              </w:rPr>
              <w:t xml:space="preserve">proposto pela </w:t>
            </w:r>
            <w:r w:rsidR="00CB28E5" w:rsidRPr="00CB28E5">
              <w:rPr>
                <w:rFonts w:ascii="Arial" w:hAnsi="Arial" w:cs="Arial"/>
              </w:rPr>
              <w:t>Seção Operacional/Apoio Logístico</w:t>
            </w:r>
            <w:r w:rsidR="00B676D6">
              <w:rPr>
                <w:rFonts w:ascii="Arial" w:hAnsi="Arial" w:cs="Arial"/>
              </w:rPr>
              <w:t xml:space="preserve"> da Divisão de Proteção e Defesa civil</w:t>
            </w:r>
            <w:r w:rsidR="00CB28E5">
              <w:rPr>
                <w:rFonts w:ascii="Arial" w:hAnsi="Arial" w:cs="Arial"/>
              </w:rPr>
              <w:t xml:space="preserve"> </w:t>
            </w:r>
            <w:r w:rsidRPr="004F39D4">
              <w:rPr>
                <w:rFonts w:ascii="Arial" w:hAnsi="Arial" w:cs="Arial"/>
              </w:rPr>
              <w:t xml:space="preserve">para promover o fortalecimento da cultura da gestão de riscos e desastres no Paraná, por meio da </w:t>
            </w:r>
            <w:r w:rsidR="00CB28E5">
              <w:rPr>
                <w:rFonts w:ascii="Arial" w:hAnsi="Arial" w:cs="Arial"/>
              </w:rPr>
              <w:t>capacitação de integrantes da Coordenadoria de Proteção e Defesa Civil do Paraná.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0" w:name="_Toc399764211"/>
      <w:r w:rsidRPr="0075391F">
        <w:rPr>
          <w:rFonts w:ascii="Arial" w:hAnsi="Arial" w:cs="Arial"/>
          <w:b/>
        </w:rPr>
        <w:t>2. OBJETIVO GERAL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BB2947" w:rsidP="00AA01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Capacitar </w:t>
            </w:r>
            <w:r w:rsidR="00CB28E5">
              <w:rPr>
                <w:rFonts w:ascii="Arial" w:hAnsi="Arial" w:cs="Arial"/>
              </w:rPr>
              <w:t>integrantes da Coordenadoria de Proteção e Defesa Civil do Paraná</w:t>
            </w:r>
            <w:r w:rsidR="00CB28E5">
              <w:rPr>
                <w:rFonts w:ascii="Arial" w:hAnsi="Arial" w:cs="Arial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2"/>
      <w:r w:rsidRPr="0075391F">
        <w:rPr>
          <w:rFonts w:ascii="Arial" w:hAnsi="Arial" w:cs="Arial"/>
          <w:b/>
        </w:rPr>
        <w:t>3. OBJETIVOS ESPECÍFICOS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conhecimentos básicos gerais sobre a Proteção e Defesa Civil.</w:t>
            </w:r>
          </w:p>
          <w:p w:rsidR="00AA018B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 ferramenta Plano de Contingência on-line.</w:t>
            </w:r>
          </w:p>
          <w:p w:rsidR="00ED284E" w:rsidRPr="00A41668" w:rsidRDefault="00BB2947" w:rsidP="00F85144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Abordar aspectos relativos ao registro de ocorrências e solicitação de recursos.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3"/>
      <w:r w:rsidRPr="0075391F">
        <w:rPr>
          <w:rFonts w:ascii="Arial" w:hAnsi="Arial" w:cs="Arial"/>
          <w:b/>
        </w:rPr>
        <w:t>4. REFERÊNCIAS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Fed. Nº 12.608/12</w:t>
            </w:r>
          </w:p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Est. Nº 18.519/15</w:t>
            </w:r>
          </w:p>
          <w:p w:rsidR="00ED284E" w:rsidRPr="00F85144" w:rsidRDefault="00F85144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F85144">
              <w:rPr>
                <w:rFonts w:ascii="Arial" w:hAnsi="Arial" w:cs="Arial"/>
              </w:rPr>
              <w:t>Dec. Est. Nº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4"/>
      <w:r w:rsidRPr="0075391F">
        <w:rPr>
          <w:rFonts w:ascii="Arial" w:hAnsi="Arial" w:cs="Arial"/>
          <w:b/>
        </w:rPr>
        <w:t>5. PLANEJAMENTO DO CURSO</w:t>
      </w:r>
      <w:bookmarkEnd w:id="3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4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4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571DA6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Indicação dos participantes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CB28E5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07 a 10 de janeiro de 2019.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</w:t>
            </w:r>
            <w:r w:rsidR="00BB2947">
              <w:rPr>
                <w:rFonts w:ascii="Arial" w:hAnsi="Arial" w:cs="Arial"/>
                <w:sz w:val="16"/>
                <w:szCs w:val="16"/>
              </w:rPr>
              <w:t>/PR</w:t>
            </w:r>
            <w:r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B28E5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de janeiro de 2019.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B28E5" w:rsidP="00C73191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 de fevereiro de 2019.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571DA6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Conforme solicitação do Chefe da DPDC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BB2947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horas aula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Ensino a Distância, </w:t>
            </w:r>
            <w:r w:rsidR="00950581">
              <w:rPr>
                <w:rFonts w:ascii="Arial" w:hAnsi="Arial" w:cs="Arial"/>
              </w:rPr>
              <w:t>sendo 3 módulos, disponíveis para a realização durante todo período do curso.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400CD9" w:rsidRDefault="00400CD9" w:rsidP="00EB6E73">
            <w:pPr>
              <w:jc w:val="both"/>
              <w:rPr>
                <w:rFonts w:ascii="Arial" w:hAnsi="Arial" w:cs="Arial"/>
              </w:rPr>
            </w:pPr>
            <w:r w:rsidRPr="00400CD9">
              <w:rPr>
                <w:rFonts w:ascii="Arial" w:hAnsi="Arial" w:cs="Arial"/>
                <w:color w:val="333333"/>
                <w:shd w:val="clear" w:color="auto" w:fill="FFFFFF"/>
              </w:rPr>
              <w:t>Cap. QOBM </w:t>
            </w:r>
            <w:r w:rsidRPr="00400CD9">
              <w:rPr>
                <w:rStyle w:val="Forte"/>
                <w:rFonts w:ascii="Arial" w:eastAsiaTheme="majorEastAsia" w:hAnsi="Arial" w:cs="Arial"/>
                <w:color w:val="333333"/>
                <w:bdr w:val="none" w:sz="0" w:space="0" w:color="auto" w:frame="1"/>
                <w:shd w:val="clear" w:color="auto" w:fill="FFFFFF"/>
              </w:rPr>
              <w:t>Romero </w:t>
            </w:r>
            <w:r w:rsidRPr="00400CD9">
              <w:rPr>
                <w:rFonts w:ascii="Arial" w:hAnsi="Arial" w:cs="Arial"/>
                <w:color w:val="333333"/>
                <w:shd w:val="clear" w:color="auto" w:fill="FFFFFF"/>
              </w:rPr>
              <w:t>Nunes da Silva Filho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t>5.4 Corpo Discente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571DA6" w:rsidP="00571D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 indicação da Seção Operacional da DPDC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C30796" w:rsidRPr="00571DA6" w:rsidRDefault="00C30796" w:rsidP="00571DA6">
            <w:pPr>
              <w:pStyle w:val="PargrafodaLista"/>
              <w:numPr>
                <w:ilvl w:val="0"/>
                <w:numId w:val="28"/>
              </w:numPr>
              <w:tabs>
                <w:tab w:val="left" w:pos="142"/>
              </w:tabs>
              <w:ind w:left="173" w:hanging="218"/>
              <w:jc w:val="both"/>
              <w:rPr>
                <w:rFonts w:ascii="Arial" w:hAnsi="Arial" w:cs="Arial"/>
                <w:szCs w:val="24"/>
              </w:rPr>
            </w:pPr>
            <w:r w:rsidRPr="00571DA6">
              <w:rPr>
                <w:rFonts w:ascii="Arial" w:hAnsi="Arial" w:cs="Arial"/>
                <w:szCs w:val="24"/>
              </w:rPr>
              <w:t xml:space="preserve">Tutores: </w:t>
            </w:r>
            <w:r w:rsidR="00571DA6" w:rsidRPr="00571DA6">
              <w:rPr>
                <w:rFonts w:ascii="Arial" w:hAnsi="Arial" w:cs="Arial"/>
                <w:szCs w:val="24"/>
              </w:rPr>
              <w:t>1º Ten. QOBM </w:t>
            </w:r>
            <w:r w:rsidR="00571DA6" w:rsidRPr="00571DA6">
              <w:rPr>
                <w:rFonts w:ascii="Arial" w:hAnsi="Arial" w:cs="Arial"/>
                <w:b/>
                <w:bCs/>
                <w:szCs w:val="24"/>
              </w:rPr>
              <w:t>Cassandra </w:t>
            </w:r>
            <w:proofErr w:type="spellStart"/>
            <w:r w:rsidR="00571DA6" w:rsidRPr="00571DA6">
              <w:rPr>
                <w:rFonts w:ascii="Arial" w:hAnsi="Arial" w:cs="Arial"/>
                <w:szCs w:val="24"/>
              </w:rPr>
              <w:t>Coninck</w:t>
            </w:r>
            <w:proofErr w:type="spellEnd"/>
            <w:r w:rsidR="00571DA6" w:rsidRPr="00571DA6">
              <w:rPr>
                <w:rFonts w:ascii="Arial" w:hAnsi="Arial" w:cs="Arial"/>
                <w:szCs w:val="24"/>
              </w:rPr>
              <w:t xml:space="preserve"> Costa</w:t>
            </w:r>
            <w:r w:rsidR="00571DA6" w:rsidRPr="00571DA6">
              <w:rPr>
                <w:rFonts w:ascii="Arial" w:hAnsi="Arial" w:cs="Arial"/>
                <w:szCs w:val="24"/>
              </w:rPr>
              <w:t xml:space="preserve"> </w:t>
            </w:r>
            <w:r w:rsidRPr="00571DA6">
              <w:rPr>
                <w:rFonts w:ascii="Arial" w:hAnsi="Arial" w:cs="Arial"/>
                <w:szCs w:val="24"/>
              </w:rPr>
              <w:t xml:space="preserve">e </w:t>
            </w:r>
            <w:proofErr w:type="spellStart"/>
            <w:r w:rsidRPr="00571DA6">
              <w:rPr>
                <w:rFonts w:ascii="Arial" w:hAnsi="Arial" w:cs="Arial"/>
                <w:szCs w:val="24"/>
              </w:rPr>
              <w:t>Sd</w:t>
            </w:r>
            <w:proofErr w:type="spellEnd"/>
            <w:r w:rsidRPr="00571DA6">
              <w:rPr>
                <w:rFonts w:ascii="Arial" w:hAnsi="Arial" w:cs="Arial"/>
                <w:szCs w:val="24"/>
              </w:rPr>
              <w:t>. QPMG 1-0 Sílvio Rodrigo Ribas de Araújo Correia;</w:t>
            </w:r>
          </w:p>
          <w:p w:rsidR="00C30796" w:rsidRPr="00571DA6" w:rsidRDefault="00C30796" w:rsidP="00571DA6">
            <w:pPr>
              <w:pStyle w:val="PargrafodaLista"/>
              <w:numPr>
                <w:ilvl w:val="0"/>
                <w:numId w:val="28"/>
              </w:numPr>
              <w:tabs>
                <w:tab w:val="left" w:pos="142"/>
              </w:tabs>
              <w:ind w:left="173" w:hanging="218"/>
              <w:jc w:val="both"/>
              <w:rPr>
                <w:rFonts w:ascii="Arial" w:hAnsi="Arial" w:cs="Arial"/>
                <w:szCs w:val="24"/>
              </w:rPr>
            </w:pPr>
            <w:r w:rsidRPr="00571DA6">
              <w:rPr>
                <w:rFonts w:ascii="Arial" w:hAnsi="Arial" w:cs="Arial"/>
                <w:szCs w:val="24"/>
              </w:rPr>
              <w:t xml:space="preserve">Monitores: </w:t>
            </w:r>
            <w:proofErr w:type="spellStart"/>
            <w:r w:rsidRPr="00571DA6">
              <w:rPr>
                <w:rFonts w:ascii="Arial" w:hAnsi="Arial" w:cs="Arial"/>
                <w:szCs w:val="24"/>
              </w:rPr>
              <w:t>Subten</w:t>
            </w:r>
            <w:proofErr w:type="spellEnd"/>
            <w:r w:rsidRPr="00571DA6">
              <w:rPr>
                <w:rFonts w:ascii="Arial" w:hAnsi="Arial" w:cs="Arial"/>
                <w:szCs w:val="24"/>
              </w:rPr>
              <w:t>. QPMG 1-0 Valter Monteiro,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20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 de Atividades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E73">
              <w:rPr>
                <w:rFonts w:ascii="Arial" w:hAnsi="Arial" w:cs="Arial"/>
                <w:szCs w:val="24"/>
              </w:rPr>
              <w:t xml:space="preserve">Será livre dentro </w:t>
            </w:r>
            <w:r w:rsidR="00950581">
              <w:rPr>
                <w:rFonts w:ascii="Arial" w:hAnsi="Arial" w:cs="Arial"/>
                <w:szCs w:val="24"/>
              </w:rPr>
              <w:t>do período do curso</w:t>
            </w:r>
            <w:r w:rsidRPr="00EB6E73">
              <w:rPr>
                <w:rFonts w:ascii="Arial" w:hAnsi="Arial" w:cs="Arial"/>
                <w:szCs w:val="24"/>
              </w:rPr>
              <w:t xml:space="preserve">. 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400CD9" w:rsidRPr="0075391F" w:rsidRDefault="00400CD9" w:rsidP="00ED284E">
      <w:pPr>
        <w:jc w:val="both"/>
        <w:rPr>
          <w:rFonts w:ascii="Arial" w:hAnsi="Arial" w:cs="Arial"/>
        </w:rPr>
      </w:pPr>
    </w:p>
    <w:p w:rsidR="00127D90" w:rsidRDefault="00ED284E" w:rsidP="00127D90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1"/>
      <w:r>
        <w:rPr>
          <w:rFonts w:ascii="Arial" w:hAnsi="Arial" w:cs="Arial"/>
          <w:b/>
        </w:rPr>
        <w:lastRenderedPageBreak/>
        <w:t xml:space="preserve">5.7 </w:t>
      </w:r>
      <w:r w:rsidRPr="0075391F">
        <w:rPr>
          <w:rFonts w:ascii="Arial" w:hAnsi="Arial" w:cs="Arial"/>
          <w:b/>
        </w:rPr>
        <w:t>Calendário do Curso</w:t>
      </w:r>
      <w:bookmarkEnd w:id="10"/>
    </w:p>
    <w:tbl>
      <w:tblPr>
        <w:tblW w:w="9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18"/>
        <w:gridCol w:w="318"/>
        <w:gridCol w:w="318"/>
        <w:gridCol w:w="358"/>
        <w:gridCol w:w="265"/>
        <w:gridCol w:w="160"/>
        <w:gridCol w:w="320"/>
        <w:gridCol w:w="320"/>
        <w:gridCol w:w="320"/>
        <w:gridCol w:w="320"/>
        <w:gridCol w:w="363"/>
        <w:gridCol w:w="320"/>
        <w:gridCol w:w="3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0"/>
        <w:gridCol w:w="320"/>
      </w:tblGrid>
      <w:tr w:rsidR="00B35831" w:rsidRPr="00C63D91" w:rsidTr="00B676D6">
        <w:trPr>
          <w:trHeight w:val="271"/>
        </w:trPr>
        <w:tc>
          <w:tcPr>
            <w:tcW w:w="22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571DA6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Janeiro</w:t>
            </w:r>
          </w:p>
        </w:tc>
        <w:tc>
          <w:tcPr>
            <w:tcW w:w="2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571DA6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571DA6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Março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571DA6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Abril</w:t>
            </w:r>
          </w:p>
        </w:tc>
      </w:tr>
      <w:tr w:rsidR="00B35831" w:rsidRPr="00C63D91" w:rsidTr="00B676D6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Q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831" w:rsidRPr="00571DA6" w:rsidRDefault="00B35831" w:rsidP="00722F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</w:tr>
      <w:tr w:rsidR="00273327" w:rsidRPr="00C63D91" w:rsidTr="00B676D6">
        <w:trPr>
          <w:trHeight w:val="219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73327" w:rsidRPr="00C63D91" w:rsidTr="00B676D6">
        <w:trPr>
          <w:trHeight w:val="224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273327" w:rsidRPr="00C63D91" w:rsidTr="00B676D6">
        <w:trPr>
          <w:trHeight w:val="257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273327" w:rsidRPr="00C63D91" w:rsidTr="00B676D6">
        <w:trPr>
          <w:trHeight w:val="274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273327" w:rsidRPr="00C63D91" w:rsidTr="00B676D6">
        <w:trPr>
          <w:trHeight w:val="153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73327" w:rsidRPr="00571DA6" w:rsidRDefault="00273327" w:rsidP="0027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73327" w:rsidRPr="00C63D91" w:rsidTr="00B676D6">
        <w:trPr>
          <w:trHeight w:val="243"/>
        </w:trPr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3327" w:rsidRPr="00571DA6" w:rsidRDefault="00273327" w:rsidP="002733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3327" w:rsidRPr="00571DA6" w:rsidRDefault="00273327" w:rsidP="002733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1D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73327" w:rsidRPr="00C63D91" w:rsidTr="00B676D6">
        <w:trPr>
          <w:trHeight w:val="253"/>
        </w:trPr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  <w:tr w:rsidR="00273327" w:rsidRPr="00C63D91" w:rsidTr="00571DA6">
        <w:trPr>
          <w:trHeight w:val="183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327" w:rsidRPr="00C63D91" w:rsidRDefault="00273327" w:rsidP="00273327">
            <w:pPr>
              <w:ind w:right="-122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Indicação dos participantes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  <w:tr w:rsidR="00273327" w:rsidRPr="00C63D91" w:rsidTr="00273327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Homologação dos participantes</w:t>
            </w: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/Termo de 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  <w:tr w:rsidR="00273327" w:rsidRPr="00C63D91" w:rsidTr="00273327">
        <w:trPr>
          <w:trHeight w:val="22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  <w:tr w:rsidR="00273327" w:rsidRPr="00C63D91" w:rsidTr="00273327">
        <w:trPr>
          <w:trHeight w:val="16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1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  <w:tr w:rsidR="00273327" w:rsidRPr="00C63D91" w:rsidTr="00273327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327" w:rsidRPr="00C63D91" w:rsidRDefault="00273327" w:rsidP="00273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Disponibilidade para impressão do certificado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27" w:rsidRPr="00C63D91" w:rsidRDefault="00273327" w:rsidP="0027332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35831" w:rsidRDefault="00B35831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32DA9" w:rsidRPr="0031529F" w:rsidRDefault="001659A4" w:rsidP="00032D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  <w:r w:rsidRPr="009E6B8F">
        <w:rPr>
          <w:rFonts w:ascii="Arial" w:hAnsi="Arial" w:cs="Arial"/>
          <w:b/>
        </w:rPr>
        <w:t xml:space="preserve"> </w:t>
      </w:r>
      <w:bookmarkStart w:id="11" w:name="_Toc3997642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31529F" w:rsidRDefault="00032DA9" w:rsidP="00A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1.2 Articulação local e poder de decisão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 Como a Proteção e Defesa Civil se organiza?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:rsidR="00032DA9" w:rsidRPr="0031529F" w:rsidRDefault="00032DA9" w:rsidP="00032DA9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915F37" w:rsidRDefault="00032DA9" w:rsidP="00AB5BBB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</w:t>
            </w:r>
            <w:proofErr w:type="spellStart"/>
            <w:r w:rsidRPr="00915F37">
              <w:rPr>
                <w:rFonts w:ascii="Arial" w:hAnsi="Arial" w:cs="Arial"/>
                <w:b/>
              </w:rPr>
              <w:t>plancon</w:t>
            </w:r>
            <w:proofErr w:type="spellEnd"/>
            <w:r w:rsidRPr="00915F37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915F37">
              <w:rPr>
                <w:rFonts w:ascii="Arial" w:hAnsi="Arial" w:cs="Arial"/>
                <w:b/>
              </w:rPr>
              <w:t>sisdc</w:t>
            </w:r>
            <w:proofErr w:type="spellEnd"/>
            <w:r w:rsidRPr="00915F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 Introdução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1.1 Cadastro de Áreas de Atenção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1.2 Cadastro de Abrigos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1.3 Cadastro de Recursos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:rsidR="00C30796" w:rsidRDefault="00C30796" w:rsidP="00032DA9">
      <w:pPr>
        <w:spacing w:line="276" w:lineRule="auto"/>
        <w:rPr>
          <w:rFonts w:ascii="Arial" w:hAnsi="Arial" w:cs="Arial"/>
        </w:rPr>
      </w:pPr>
    </w:p>
    <w:p w:rsidR="00C30796" w:rsidRDefault="00C30796" w:rsidP="00032DA9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1B31D5" w:rsidRDefault="00032DA9" w:rsidP="00AB5BB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4.1 Entrega da Ajuda Humanitária e prestação de contas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5.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6. </w:t>
            </w:r>
            <w:proofErr w:type="spellStart"/>
            <w:r w:rsidRPr="001B31D5">
              <w:rPr>
                <w:rFonts w:ascii="Arial" w:hAnsi="Arial" w:cs="Arial"/>
              </w:rPr>
              <w:t>Login</w:t>
            </w:r>
            <w:proofErr w:type="spellEnd"/>
            <w:r w:rsidRPr="001B31D5">
              <w:rPr>
                <w:rFonts w:ascii="Arial" w:hAnsi="Arial" w:cs="Arial"/>
              </w:rPr>
              <w:t>/Senha S2ID (Sistema Federal)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lastRenderedPageBreak/>
              <w:t>6.1. Cadastramento de ocorrência no S2ID (Sistema Federal) - Prazos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p w:rsidR="00C30796" w:rsidRDefault="00C30796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 do Rendimento da Aprendizagem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AB5BBB" w:rsidP="009A53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Ao final do curso</w:t>
            </w:r>
            <w:r w:rsidR="009A53E5">
              <w:rPr>
                <w:rFonts w:ascii="Arial" w:hAnsi="Arial" w:cs="Arial"/>
                <w:szCs w:val="24"/>
              </w:rPr>
              <w:t>, estará disponível a avaliação de aprendizagem.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Cada discente terá</w:t>
            </w:r>
            <w:r w:rsidR="009A53E5">
              <w:rPr>
                <w:rFonts w:ascii="Arial" w:hAnsi="Arial" w:cs="Arial"/>
                <w:szCs w:val="24"/>
              </w:rPr>
              <w:t xml:space="preserve"> três chances para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a realizar.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5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 de Aprovação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9A53E5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 w:rsidR="009A53E5">
              <w:rPr>
                <w:rFonts w:ascii="Arial" w:hAnsi="Arial" w:cs="Arial"/>
                <w:szCs w:val="24"/>
              </w:rPr>
              <w:t>na avaliação final do curso e acessar todos os materiais</w:t>
            </w:r>
            <w:r w:rsidR="00676935">
              <w:rPr>
                <w:rFonts w:ascii="Arial" w:hAnsi="Arial" w:cs="Arial"/>
                <w:szCs w:val="24"/>
              </w:rPr>
              <w:t xml:space="preserve"> e vídeos</w:t>
            </w:r>
            <w:r w:rsidR="009A53E5">
              <w:rPr>
                <w:rFonts w:ascii="Arial" w:hAnsi="Arial" w:cs="Arial"/>
                <w:szCs w:val="24"/>
              </w:rPr>
              <w:t xml:space="preserve"> obrigatórios</w:t>
            </w:r>
            <w:r w:rsidR="00676935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230431" w:rsidRPr="00230431" w:rsidRDefault="00230431" w:rsidP="00B676D6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durante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</w:t>
            </w:r>
            <w:r w:rsidR="00676935">
              <w:rPr>
                <w:rFonts w:ascii="Arial" w:hAnsi="Arial" w:cs="Arial"/>
                <w:szCs w:val="24"/>
              </w:rPr>
              <w:t>na avaliação final</w:t>
            </w:r>
            <w:r w:rsidRPr="00230431">
              <w:rPr>
                <w:rFonts w:ascii="Arial" w:hAnsi="Arial" w:cs="Arial"/>
                <w:szCs w:val="24"/>
              </w:rPr>
              <w:t>;</w:t>
            </w:r>
            <w:r w:rsidR="00676935">
              <w:rPr>
                <w:rFonts w:ascii="Arial" w:hAnsi="Arial" w:cs="Arial"/>
                <w:szCs w:val="24"/>
              </w:rPr>
              <w:t xml:space="preserve"> ou</w:t>
            </w:r>
          </w:p>
          <w:p w:rsidR="00ED284E" w:rsidRPr="00230431" w:rsidRDefault="00230431" w:rsidP="00B676D6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não</w:t>
            </w:r>
            <w:r w:rsidRPr="00230431">
              <w:rPr>
                <w:rFonts w:ascii="Arial" w:hAnsi="Arial" w:cs="Arial"/>
                <w:szCs w:val="24"/>
              </w:rPr>
              <w:t xml:space="preserve"> </w:t>
            </w:r>
            <w:r w:rsidR="00676935">
              <w:rPr>
                <w:rFonts w:ascii="Arial" w:hAnsi="Arial" w:cs="Arial"/>
                <w:szCs w:val="24"/>
              </w:rPr>
              <w:t>acessar todos os materiais e vídeos obrigatórios.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7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676935" w:rsidP="006769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Conforme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Cumprir o previsto no Regulamento</w:t>
            </w:r>
            <w:r w:rsidR="00676935">
              <w:rPr>
                <w:rFonts w:ascii="Arial" w:hAnsi="Arial" w:cs="Arial"/>
              </w:rPr>
              <w:t xml:space="preserve"> para uso do Ambiente Virtual de</w:t>
            </w:r>
            <w:r w:rsidRPr="00230431">
              <w:rPr>
                <w:rFonts w:ascii="Arial" w:hAnsi="Arial" w:cs="Arial"/>
              </w:rPr>
              <w:t xml:space="preserve">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C30796" w:rsidRDefault="00C30796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6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6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B676D6">
        <w:rPr>
          <w:rFonts w:ascii="Arial" w:hAnsi="Arial" w:cs="Arial"/>
        </w:rPr>
        <w:t>07 de janeiro de 2019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400CD9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Cap. QOBM </w:t>
      </w:r>
      <w:r>
        <w:rPr>
          <w:rStyle w:val="Forte"/>
          <w:rFonts w:ascii="Arial" w:eastAsiaTheme="majorEastAsia" w:hAnsi="Arial" w:cs="Arial"/>
          <w:color w:val="333333"/>
          <w:sz w:val="18"/>
          <w:szCs w:val="18"/>
          <w:bdr w:val="none" w:sz="0" w:space="0" w:color="auto" w:frame="1"/>
          <w:shd w:val="clear" w:color="auto" w:fill="FFFFFF"/>
        </w:rPr>
        <w:t>Romero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Nunes da Silva Filho</w:t>
      </w:r>
      <w:r w:rsidR="00ED284E" w:rsidRPr="00230431">
        <w:rPr>
          <w:rFonts w:ascii="Arial" w:hAnsi="Arial" w:cs="Arial"/>
        </w:rPr>
        <w:t>,</w:t>
      </w:r>
    </w:p>
    <w:p w:rsid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</w:t>
      </w:r>
      <w:r w:rsidR="00B676D6">
        <w:rPr>
          <w:rFonts w:ascii="Arial" w:hAnsi="Arial" w:cs="Arial"/>
          <w:b/>
        </w:rPr>
        <w:t>a</w:t>
      </w:r>
      <w:r w:rsidRPr="00D41FB7">
        <w:rPr>
          <w:rFonts w:ascii="Arial" w:hAnsi="Arial" w:cs="Arial"/>
          <w:b/>
        </w:rPr>
        <w:t xml:space="preserve"> do curso.</w:t>
      </w: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Default="00B676D6" w:rsidP="006E7AD4">
      <w:pPr>
        <w:jc w:val="center"/>
        <w:rPr>
          <w:rFonts w:ascii="Arial" w:hAnsi="Arial" w:cs="Arial"/>
          <w:b/>
        </w:rPr>
      </w:pPr>
    </w:p>
    <w:p w:rsidR="00B676D6" w:rsidRPr="006E7AD4" w:rsidRDefault="00B676D6" w:rsidP="006E7AD4">
      <w:pPr>
        <w:jc w:val="center"/>
        <w:rPr>
          <w:rFonts w:ascii="Arial" w:hAnsi="Arial" w:cs="Arial"/>
          <w:b/>
        </w:rPr>
      </w:pPr>
    </w:p>
    <w:p w:rsidR="006E7AD4" w:rsidRPr="0075391F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3"/>
        <w:gridCol w:w="4831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B676D6">
              <w:rPr>
                <w:rFonts w:ascii="Arial" w:hAnsi="Arial" w:cs="Arial"/>
              </w:rPr>
              <w:t>9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B676D6" w:rsidP="00400CD9">
            <w:pPr>
              <w:ind w:firstLine="4881"/>
              <w:jc w:val="center"/>
              <w:rPr>
                <w:rFonts w:ascii="Arial" w:hAnsi="Arial" w:cs="Arial"/>
              </w:rPr>
            </w:pPr>
            <w:proofErr w:type="spellStart"/>
            <w:r w:rsidRPr="00571DA6">
              <w:rPr>
                <w:rFonts w:ascii="Arial" w:hAnsi="Arial" w:cs="Arial"/>
                <w:szCs w:val="24"/>
              </w:rPr>
              <w:t>Subten</w:t>
            </w:r>
            <w:proofErr w:type="spellEnd"/>
            <w:r w:rsidRPr="00571DA6">
              <w:rPr>
                <w:rFonts w:ascii="Arial" w:hAnsi="Arial" w:cs="Arial"/>
                <w:szCs w:val="24"/>
              </w:rPr>
              <w:t>. QPMG 1-0 Valter Monteiro,</w:t>
            </w:r>
            <w:bookmarkStart w:id="17" w:name="_GoBack"/>
            <w:bookmarkEnd w:id="17"/>
          </w:p>
          <w:p w:rsidR="006E7AD4" w:rsidRPr="00F9242A" w:rsidRDefault="006E7AD4" w:rsidP="00B676D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r w:rsidR="00F9242A">
              <w:rPr>
                <w:rFonts w:ascii="Arial" w:hAnsi="Arial" w:cs="Arial"/>
                <w:b/>
              </w:rPr>
              <w:t>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F9242A">
              <w:rPr>
                <w:rFonts w:ascii="Arial" w:hAnsi="Arial" w:cs="Arial"/>
              </w:rPr>
              <w:t>de</w:t>
            </w:r>
            <w:proofErr w:type="spellEnd"/>
            <w:r w:rsidR="00F9242A">
              <w:rPr>
                <w:rFonts w:ascii="Arial" w:hAnsi="Arial" w:cs="Arial"/>
              </w:rPr>
              <w:t xml:space="preserve"> 201</w:t>
            </w:r>
            <w:r w:rsidR="00B676D6">
              <w:rPr>
                <w:rFonts w:ascii="Arial" w:hAnsi="Arial" w:cs="Arial"/>
              </w:rPr>
              <w:t>9</w:t>
            </w:r>
            <w:r w:rsidR="00C30796"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B676D6" w:rsidRDefault="00B676D6" w:rsidP="004966B6">
            <w:pPr>
              <w:jc w:val="center"/>
              <w:rPr>
                <w:rFonts w:ascii="Arial" w:hAnsi="Arial" w:cs="Arial"/>
              </w:rPr>
            </w:pPr>
          </w:p>
          <w:p w:rsidR="00B676D6" w:rsidRDefault="00B676D6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CB28E5" w:rsidRDefault="00CB28E5" w:rsidP="00736ADA">
      <w:pPr>
        <w:rPr>
          <w:rFonts w:ascii="Arial" w:hAnsi="Arial" w:cs="Arial"/>
          <w:b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CB28E5" w:rsidRPr="00CB28E5" w:rsidRDefault="00CB28E5" w:rsidP="00CB28E5">
      <w:pPr>
        <w:rPr>
          <w:rFonts w:ascii="Arial" w:hAnsi="Arial" w:cs="Arial"/>
          <w:sz w:val="24"/>
          <w:szCs w:val="24"/>
        </w:rPr>
      </w:pPr>
    </w:p>
    <w:p w:rsidR="00ED284E" w:rsidRPr="00CB28E5" w:rsidRDefault="00ED284E" w:rsidP="00CB28E5">
      <w:pPr>
        <w:jc w:val="center"/>
        <w:rPr>
          <w:rFonts w:ascii="Arial" w:hAnsi="Arial" w:cs="Arial"/>
          <w:sz w:val="24"/>
          <w:szCs w:val="24"/>
        </w:rPr>
      </w:pPr>
    </w:p>
    <w:sectPr w:rsidR="00ED284E" w:rsidRPr="00CB28E5" w:rsidSect="006503EA"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E5" w:rsidRDefault="009A53E5">
      <w:r>
        <w:separator/>
      </w:r>
    </w:p>
  </w:endnote>
  <w:endnote w:type="continuationSeparator" w:id="0">
    <w:p w:rsidR="009A53E5" w:rsidRDefault="009A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>
    <w:pPr>
      <w:pStyle w:val="Rodap"/>
      <w:jc w:val="center"/>
    </w:pPr>
  </w:p>
  <w:p w:rsidR="009A53E5" w:rsidRDefault="009A53E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010962"/>
      <w:docPartObj>
        <w:docPartGallery w:val="Page Numbers (Bottom of Page)"/>
        <w:docPartUnique/>
      </w:docPartObj>
    </w:sdtPr>
    <w:sdtContent>
      <w:p w:rsidR="00CB28E5" w:rsidRDefault="00CB28E5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C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B28E5" w:rsidRDefault="00CB28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E5" w:rsidRDefault="009A53E5">
      <w:r>
        <w:separator/>
      </w:r>
    </w:p>
  </w:footnote>
  <w:footnote w:type="continuationSeparator" w:id="0">
    <w:p w:rsidR="009A53E5" w:rsidRDefault="009A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37C21F1"/>
    <w:multiLevelType w:val="hybridMultilevel"/>
    <w:tmpl w:val="82DEF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4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6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2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3"/>
  </w:num>
  <w:num w:numId="5">
    <w:abstractNumId w:val="25"/>
  </w:num>
  <w:num w:numId="6">
    <w:abstractNumId w:val="9"/>
  </w:num>
  <w:num w:numId="7">
    <w:abstractNumId w:val="4"/>
  </w:num>
  <w:num w:numId="8">
    <w:abstractNumId w:val="17"/>
  </w:num>
  <w:num w:numId="9">
    <w:abstractNumId w:val="0"/>
  </w:num>
  <w:num w:numId="10">
    <w:abstractNumId w:val="19"/>
  </w:num>
  <w:num w:numId="11">
    <w:abstractNumId w:val="6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3"/>
  </w:num>
  <w:num w:numId="17">
    <w:abstractNumId w:val="8"/>
  </w:num>
  <w:num w:numId="18">
    <w:abstractNumId w:val="24"/>
  </w:num>
  <w:num w:numId="19">
    <w:abstractNumId w:val="5"/>
  </w:num>
  <w:num w:numId="20">
    <w:abstractNumId w:val="10"/>
  </w:num>
  <w:num w:numId="21">
    <w:abstractNumId w:val="26"/>
  </w:num>
  <w:num w:numId="22">
    <w:abstractNumId w:val="14"/>
  </w:num>
  <w:num w:numId="23">
    <w:abstractNumId w:val="11"/>
  </w:num>
  <w:num w:numId="24">
    <w:abstractNumId w:val="27"/>
  </w:num>
  <w:num w:numId="25">
    <w:abstractNumId w:val="18"/>
  </w:num>
  <w:num w:numId="26">
    <w:abstractNumId w:val="1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73327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400CD9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71DA6"/>
    <w:rsid w:val="005803F1"/>
    <w:rsid w:val="005A4672"/>
    <w:rsid w:val="005B670B"/>
    <w:rsid w:val="00620BC6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F33DA"/>
    <w:rsid w:val="00A058B6"/>
    <w:rsid w:val="00A05C1D"/>
    <w:rsid w:val="00A06817"/>
    <w:rsid w:val="00A20E53"/>
    <w:rsid w:val="00A35006"/>
    <w:rsid w:val="00A77572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479C"/>
    <w:rsid w:val="00B16755"/>
    <w:rsid w:val="00B30399"/>
    <w:rsid w:val="00B35831"/>
    <w:rsid w:val="00B511D2"/>
    <w:rsid w:val="00B5631A"/>
    <w:rsid w:val="00B647D0"/>
    <w:rsid w:val="00B676D6"/>
    <w:rsid w:val="00B72E60"/>
    <w:rsid w:val="00B82981"/>
    <w:rsid w:val="00B839DC"/>
    <w:rsid w:val="00BB2947"/>
    <w:rsid w:val="00BC1660"/>
    <w:rsid w:val="00BD5559"/>
    <w:rsid w:val="00BF033C"/>
    <w:rsid w:val="00C16BDF"/>
    <w:rsid w:val="00C30796"/>
    <w:rsid w:val="00C52050"/>
    <w:rsid w:val="00C63D91"/>
    <w:rsid w:val="00C66325"/>
    <w:rsid w:val="00C67B05"/>
    <w:rsid w:val="00C73191"/>
    <w:rsid w:val="00C75895"/>
    <w:rsid w:val="00C90BC5"/>
    <w:rsid w:val="00CB28E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3472"/>
    <w:rsid w:val="00DB5457"/>
    <w:rsid w:val="00DC0B3F"/>
    <w:rsid w:val="00DC7334"/>
    <w:rsid w:val="00DE5B61"/>
    <w:rsid w:val="00DF1AAE"/>
    <w:rsid w:val="00E075B4"/>
    <w:rsid w:val="00E170FD"/>
    <w:rsid w:val="00E173CA"/>
    <w:rsid w:val="00E17F29"/>
    <w:rsid w:val="00E24F6E"/>
    <w:rsid w:val="00E30D7D"/>
    <w:rsid w:val="00E348A1"/>
    <w:rsid w:val="00E4153F"/>
    <w:rsid w:val="00E41C4E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0B55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649F238"/>
  <w15:docId w15:val="{546D59F5-8A33-4E57-BA99-476DCB9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571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D0237-C09A-40AA-B213-6F612D54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1003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3</cp:revision>
  <cp:lastPrinted>2015-09-28T14:02:00Z</cp:lastPrinted>
  <dcterms:created xsi:type="dcterms:W3CDTF">2019-01-08T12:50:00Z</dcterms:created>
  <dcterms:modified xsi:type="dcterms:W3CDTF">2019-01-08T13:43:00Z</dcterms:modified>
</cp:coreProperties>
</file>