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E7135" w:rsidRPr="00532C35" w:rsidRDefault="00DE7135" w:rsidP="003968CF">
      <w:pPr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Y="12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DE7135" w:rsidRPr="00532C35" w:rsidTr="00DE7135">
        <w:tc>
          <w:tcPr>
            <w:tcW w:w="90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E7135" w:rsidRPr="00532C35" w:rsidRDefault="008616C2" w:rsidP="004A0848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Portaria </w:t>
            </w:r>
            <w:r w:rsidR="00DE7135" w:rsidRPr="00532C3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 º</w:t>
            </w:r>
            <w:r w:rsidR="00AF1B18" w:rsidRPr="00532C3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3F670F" w:rsidRPr="00532C3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358D" w:rsidRPr="003B7A30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XXXX</w:t>
            </w:r>
            <w:r w:rsidR="003F670F" w:rsidRPr="00532C3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/202</w:t>
            </w:r>
            <w:r w:rsidR="009F3D6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DD0828" w:rsidRPr="00532C35" w:rsidRDefault="00DD0828" w:rsidP="003F670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7DE0" w:rsidRPr="00B40314" w:rsidRDefault="00B87DE0" w:rsidP="00B87DE0">
      <w:pPr>
        <w:ind w:firstLine="851"/>
        <w:jc w:val="both"/>
        <w:rPr>
          <w:rFonts w:ascii="Arial" w:hAnsi="Arial" w:cs="Arial"/>
          <w:kern w:val="2"/>
        </w:rPr>
      </w:pPr>
      <w:r w:rsidRPr="00B40314">
        <w:rPr>
          <w:rFonts w:ascii="Arial" w:hAnsi="Arial" w:cs="Arial"/>
        </w:rPr>
        <w:t xml:space="preserve">O </w:t>
      </w:r>
      <w:r w:rsidR="005C4931">
        <w:rPr>
          <w:rFonts w:ascii="Arial" w:hAnsi="Arial" w:cs="Arial"/>
          <w:b/>
        </w:rPr>
        <w:t>Coordenador Estadual da Defesa Civil</w:t>
      </w:r>
      <w:r w:rsidRPr="00B40314">
        <w:rPr>
          <w:rFonts w:ascii="Arial" w:hAnsi="Arial" w:cs="Arial"/>
        </w:rPr>
        <w:t xml:space="preserve">, no uso de suas atribuições, conferidas </w:t>
      </w:r>
      <w:r w:rsidRPr="008616C2">
        <w:rPr>
          <w:rFonts w:ascii="Arial" w:hAnsi="Arial" w:cs="Arial"/>
          <w:strike/>
          <w:highlight w:val="yellow"/>
        </w:rPr>
        <w:t>pela Lei nº 19.848, de 03 de maio de 2019</w:t>
      </w:r>
      <w:r w:rsidRPr="00B40314">
        <w:rPr>
          <w:rFonts w:ascii="Arial" w:hAnsi="Arial" w:cs="Arial"/>
        </w:rPr>
        <w:t>, e, considerando:</w:t>
      </w:r>
    </w:p>
    <w:p w:rsidR="00B87DE0" w:rsidRPr="00B40314" w:rsidRDefault="00B87DE0" w:rsidP="00B87DE0">
      <w:pPr>
        <w:ind w:firstLine="851"/>
        <w:jc w:val="both"/>
        <w:rPr>
          <w:rFonts w:ascii="Arial" w:hAnsi="Arial" w:cs="Arial"/>
        </w:rPr>
      </w:pPr>
    </w:p>
    <w:p w:rsidR="005C1A6C" w:rsidRPr="005C4931" w:rsidRDefault="005C1A6C" w:rsidP="008616C2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/>
          <w:b/>
          <w:sz w:val="22"/>
          <w:szCs w:val="22"/>
        </w:rPr>
      </w:pPr>
      <w:r w:rsidRPr="008616C2">
        <w:rPr>
          <w:rFonts w:ascii="Arial" w:hAnsi="Arial" w:cs="Arial"/>
        </w:rPr>
        <w:t>o contido</w:t>
      </w:r>
      <w:r w:rsidR="005C4931">
        <w:rPr>
          <w:rFonts w:ascii="Arial" w:hAnsi="Arial" w:cs="Arial"/>
        </w:rPr>
        <w:t xml:space="preserve"> na Resolução SEAP 3650/2004, alterada pela Resolução </w:t>
      </w:r>
      <w:r w:rsidR="008616C2" w:rsidRPr="008616C2">
        <w:rPr>
          <w:rFonts w:ascii="Arial" w:hAnsi="Arial" w:cs="Arial"/>
        </w:rPr>
        <w:t xml:space="preserve">SEAP nº 10246/2021 de 01 </w:t>
      </w:r>
      <w:r w:rsidRPr="008616C2">
        <w:rPr>
          <w:rFonts w:ascii="Arial" w:hAnsi="Arial" w:cs="Arial"/>
        </w:rPr>
        <w:t xml:space="preserve">de </w:t>
      </w:r>
      <w:r w:rsidR="008616C2" w:rsidRPr="008616C2">
        <w:rPr>
          <w:rFonts w:ascii="Arial" w:hAnsi="Arial" w:cs="Arial"/>
        </w:rPr>
        <w:t xml:space="preserve">março </w:t>
      </w:r>
      <w:r w:rsidRPr="008616C2">
        <w:rPr>
          <w:rFonts w:ascii="Arial" w:hAnsi="Arial" w:cs="Arial"/>
        </w:rPr>
        <w:t>de 20</w:t>
      </w:r>
      <w:r w:rsidR="008616C2" w:rsidRPr="008616C2">
        <w:rPr>
          <w:rFonts w:ascii="Arial" w:hAnsi="Arial" w:cs="Arial"/>
        </w:rPr>
        <w:t>21</w:t>
      </w:r>
      <w:r w:rsidRPr="008616C2">
        <w:rPr>
          <w:rFonts w:ascii="Arial" w:hAnsi="Arial" w:cs="Arial"/>
        </w:rPr>
        <w:t>;</w:t>
      </w:r>
    </w:p>
    <w:p w:rsidR="005C4931" w:rsidRPr="005C4931" w:rsidRDefault="005C4931" w:rsidP="005C4931">
      <w:pPr>
        <w:pStyle w:val="PargrafodaLista"/>
        <w:ind w:left="851"/>
        <w:jc w:val="both"/>
        <w:rPr>
          <w:rFonts w:ascii="Arial" w:hAnsi="Arial"/>
          <w:b/>
          <w:sz w:val="22"/>
          <w:szCs w:val="22"/>
        </w:rPr>
      </w:pPr>
    </w:p>
    <w:p w:rsidR="005C4931" w:rsidRPr="00CE74D9" w:rsidRDefault="005C4931" w:rsidP="008616C2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 w:cs="Arial"/>
        </w:rPr>
      </w:pPr>
      <w:r w:rsidRPr="00CE74D9">
        <w:rPr>
          <w:rFonts w:ascii="Arial" w:hAnsi="Arial" w:cs="Arial"/>
        </w:rPr>
        <w:t>o contido no art. 2º, do Decreto n.º 4336 de fevereiro de 2009;</w:t>
      </w:r>
    </w:p>
    <w:p w:rsidR="003B7A30" w:rsidRDefault="003B7A30" w:rsidP="003B7A30">
      <w:pPr>
        <w:pStyle w:val="PargrafodaLista"/>
        <w:ind w:left="851"/>
        <w:jc w:val="both"/>
        <w:rPr>
          <w:rFonts w:ascii="Arial" w:hAnsi="Arial" w:cs="Arial"/>
          <w:szCs w:val="24"/>
        </w:rPr>
      </w:pPr>
    </w:p>
    <w:p w:rsidR="005C4931" w:rsidRDefault="005C4931" w:rsidP="005C4931">
      <w:pPr>
        <w:pStyle w:val="PargrafodaLista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B87DE0" w:rsidRPr="00B87DE0" w:rsidRDefault="00B87DE0" w:rsidP="003B7A30">
      <w:pPr>
        <w:pStyle w:val="PargrafodaLista"/>
        <w:ind w:left="851"/>
        <w:jc w:val="both"/>
        <w:rPr>
          <w:rFonts w:ascii="Arial" w:hAnsi="Arial"/>
          <w:b/>
          <w:sz w:val="22"/>
          <w:szCs w:val="22"/>
        </w:rPr>
      </w:pPr>
    </w:p>
    <w:p w:rsidR="00532C35" w:rsidRDefault="00532C35" w:rsidP="00ED6EB0">
      <w:pPr>
        <w:pStyle w:val="PargrafodaLista"/>
        <w:ind w:left="3600"/>
        <w:jc w:val="both"/>
        <w:rPr>
          <w:rFonts w:ascii="Arial" w:hAnsi="Arial"/>
          <w:b/>
          <w:sz w:val="22"/>
          <w:szCs w:val="22"/>
        </w:rPr>
      </w:pPr>
      <w:r w:rsidRPr="00B87DE0">
        <w:rPr>
          <w:rFonts w:ascii="Arial" w:hAnsi="Arial"/>
          <w:b/>
          <w:sz w:val="22"/>
          <w:szCs w:val="22"/>
        </w:rPr>
        <w:t>RESOLVE:</w:t>
      </w:r>
    </w:p>
    <w:p w:rsidR="00ED6EB0" w:rsidRDefault="00ED6EB0" w:rsidP="00B87DE0">
      <w:pPr>
        <w:pStyle w:val="PargrafodaLista"/>
        <w:ind w:left="851"/>
        <w:jc w:val="both"/>
        <w:rPr>
          <w:rFonts w:ascii="Arial" w:hAnsi="Arial"/>
          <w:b/>
          <w:sz w:val="22"/>
          <w:szCs w:val="22"/>
        </w:rPr>
      </w:pPr>
    </w:p>
    <w:p w:rsidR="005C1A6C" w:rsidRDefault="0056736F" w:rsidP="0037503E">
      <w:pPr>
        <w:pStyle w:val="Pa4"/>
        <w:spacing w:line="24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37503E">
        <w:rPr>
          <w:rFonts w:ascii="Arial" w:hAnsi="Arial"/>
          <w:b/>
          <w:sz w:val="22"/>
          <w:szCs w:val="22"/>
        </w:rPr>
        <w:t>Art. 1.º</w:t>
      </w:r>
      <w:r w:rsidRPr="0037503E">
        <w:rPr>
          <w:rFonts w:ascii="Arial" w:hAnsi="Arial"/>
          <w:sz w:val="22"/>
          <w:szCs w:val="22"/>
        </w:rPr>
        <w:t xml:space="preserve"> Designar os servidores abaixo relacionados</w:t>
      </w:r>
      <w:r w:rsidR="0037503E" w:rsidRPr="0037503E">
        <w:rPr>
          <w:rFonts w:ascii="Arial" w:hAnsi="Arial" w:cs="Arial"/>
          <w:sz w:val="22"/>
          <w:szCs w:val="22"/>
        </w:rPr>
        <w:t xml:space="preserve">, vinculados a </w:t>
      </w:r>
      <w:r w:rsidR="005C4931" w:rsidRPr="005C4931">
        <w:rPr>
          <w:rFonts w:ascii="Arial" w:hAnsi="Arial" w:cs="Arial"/>
          <w:sz w:val="22"/>
          <w:szCs w:val="22"/>
        </w:rPr>
        <w:t>Coordenadoria Estadual da Defesa Civil - CEDEC</w:t>
      </w:r>
      <w:r w:rsidR="0037503E" w:rsidRPr="0037503E">
        <w:rPr>
          <w:rFonts w:ascii="Arial" w:hAnsi="Arial" w:cs="Arial"/>
          <w:sz w:val="22"/>
          <w:szCs w:val="22"/>
        </w:rPr>
        <w:t>,</w:t>
      </w:r>
      <w:r w:rsidRPr="0037503E">
        <w:rPr>
          <w:rFonts w:ascii="Arial" w:hAnsi="Arial"/>
          <w:sz w:val="22"/>
          <w:szCs w:val="22"/>
        </w:rPr>
        <w:t xml:space="preserve"> </w:t>
      </w:r>
      <w:r w:rsidRPr="0037503E">
        <w:rPr>
          <w:rFonts w:ascii="Arial" w:hAnsi="Arial" w:cs="Arial"/>
          <w:sz w:val="22"/>
          <w:szCs w:val="22"/>
        </w:rPr>
        <w:t xml:space="preserve">para compor a Comissão </w:t>
      </w:r>
      <w:r w:rsidR="00D86B1A">
        <w:rPr>
          <w:rFonts w:ascii="Arial" w:hAnsi="Arial" w:cs="Arial"/>
          <w:sz w:val="22"/>
          <w:szCs w:val="22"/>
        </w:rPr>
        <w:t xml:space="preserve">de Avaliação de Inservibilidade ou Desnecessidade de Bens Móveis </w:t>
      </w:r>
      <w:r w:rsidR="005C1A6C">
        <w:rPr>
          <w:rFonts w:ascii="Arial" w:hAnsi="Arial" w:cs="Arial"/>
          <w:sz w:val="22"/>
          <w:szCs w:val="22"/>
        </w:rPr>
        <w:t>considerados inservíveis ou desnecessários à Administra</w:t>
      </w:r>
      <w:r w:rsidR="006D0055">
        <w:rPr>
          <w:rFonts w:ascii="Arial" w:hAnsi="Arial" w:cs="Arial"/>
          <w:sz w:val="22"/>
          <w:szCs w:val="22"/>
        </w:rPr>
        <w:t>ção Pública do Estado do Paraná, bem como, avaliá-los para fins de alienação.</w:t>
      </w:r>
    </w:p>
    <w:p w:rsidR="00B87DE0" w:rsidRPr="00532C35" w:rsidRDefault="00B87DE0" w:rsidP="00B87DE0">
      <w:pPr>
        <w:pStyle w:val="Pa4"/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3544"/>
        <w:gridCol w:w="2126"/>
      </w:tblGrid>
      <w:tr w:rsidR="00532C35" w:rsidRPr="00731C00" w:rsidTr="005C1A6C">
        <w:tc>
          <w:tcPr>
            <w:tcW w:w="2551" w:type="dxa"/>
            <w:shd w:val="clear" w:color="auto" w:fill="D0CECE" w:themeFill="background2" w:themeFillShade="E6"/>
          </w:tcPr>
          <w:p w:rsidR="00532C35" w:rsidRPr="00731C00" w:rsidRDefault="00532C35" w:rsidP="00B87DE0">
            <w:pPr>
              <w:pStyle w:val="P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3544" w:type="dxa"/>
            <w:shd w:val="clear" w:color="auto" w:fill="D0CECE" w:themeFill="background2" w:themeFillShade="E6"/>
          </w:tcPr>
          <w:p w:rsidR="00532C35" w:rsidRPr="00731C00" w:rsidRDefault="00532C35" w:rsidP="00B87DE0">
            <w:pPr>
              <w:pStyle w:val="Pa4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31C00">
              <w:rPr>
                <w:rFonts w:ascii="Arial" w:hAnsi="Arial" w:cs="Arial"/>
                <w:sz w:val="22"/>
                <w:szCs w:val="22"/>
                <w:highlight w:val="lightGray"/>
              </w:rPr>
              <w:t>Servidor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532C35" w:rsidRPr="00731C00" w:rsidRDefault="00532C35" w:rsidP="00B87DE0">
            <w:pPr>
              <w:pStyle w:val="Pa4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31C00">
              <w:rPr>
                <w:rFonts w:ascii="Arial" w:hAnsi="Arial" w:cs="Arial"/>
                <w:sz w:val="22"/>
                <w:szCs w:val="22"/>
                <w:highlight w:val="lightGray"/>
              </w:rPr>
              <w:t>RG nº</w:t>
            </w:r>
          </w:p>
        </w:tc>
      </w:tr>
      <w:tr w:rsidR="00731C00" w:rsidRPr="00731C00" w:rsidTr="005C1A6C">
        <w:tc>
          <w:tcPr>
            <w:tcW w:w="2551" w:type="dxa"/>
            <w:vMerge w:val="restart"/>
            <w:vAlign w:val="center"/>
          </w:tcPr>
          <w:p w:rsidR="00731C00" w:rsidRPr="00731C00" w:rsidRDefault="00731C00" w:rsidP="00731C00">
            <w:pPr>
              <w:pStyle w:val="Pa4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C00">
              <w:rPr>
                <w:rFonts w:ascii="Arial" w:hAnsi="Arial" w:cs="Arial"/>
                <w:sz w:val="22"/>
                <w:szCs w:val="22"/>
              </w:rPr>
              <w:t>MEMBROS</w:t>
            </w:r>
          </w:p>
          <w:p w:rsidR="00731C00" w:rsidRPr="00731C00" w:rsidRDefault="00731C00" w:rsidP="00731C00">
            <w:pPr>
              <w:pStyle w:val="Pa4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C00">
              <w:rPr>
                <w:rFonts w:ascii="Arial" w:hAnsi="Arial" w:cs="Arial"/>
                <w:sz w:val="22"/>
                <w:szCs w:val="22"/>
              </w:rPr>
              <w:t>TITULARES</w:t>
            </w:r>
          </w:p>
        </w:tc>
        <w:tc>
          <w:tcPr>
            <w:tcW w:w="3544" w:type="dxa"/>
          </w:tcPr>
          <w:p w:rsidR="00731C00" w:rsidRPr="00731C00" w:rsidRDefault="005C4931" w:rsidP="00731C00">
            <w:pPr>
              <w:spacing w:before="100" w:beforeAutospacing="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 w:bidi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:rsidR="00731C00" w:rsidRPr="00731C00" w:rsidRDefault="005C4931" w:rsidP="00731C00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  <w:tr w:rsidR="005C28D5" w:rsidRPr="00731C00" w:rsidTr="005C1A6C">
        <w:tc>
          <w:tcPr>
            <w:tcW w:w="2551" w:type="dxa"/>
            <w:vMerge/>
            <w:vAlign w:val="center"/>
          </w:tcPr>
          <w:p w:rsidR="005C28D5" w:rsidRPr="00731C00" w:rsidRDefault="005C28D5" w:rsidP="005C28D5">
            <w:pPr>
              <w:pStyle w:val="Pa4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C28D5" w:rsidRPr="00731C00" w:rsidRDefault="005C4931" w:rsidP="005C28D5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:rsidR="005C28D5" w:rsidRPr="00731C00" w:rsidRDefault="005C4931" w:rsidP="005C28D5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  <w:tr w:rsidR="005C28D5" w:rsidRPr="00731C00" w:rsidTr="005C1A6C">
        <w:tc>
          <w:tcPr>
            <w:tcW w:w="2551" w:type="dxa"/>
            <w:vMerge/>
          </w:tcPr>
          <w:p w:rsidR="005C28D5" w:rsidRPr="00731C00" w:rsidRDefault="005C28D5" w:rsidP="005C28D5">
            <w:pPr>
              <w:pStyle w:val="P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5C28D5" w:rsidRPr="00731C00" w:rsidRDefault="005C4931" w:rsidP="005C28D5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:rsidR="005C28D5" w:rsidRPr="00731C00" w:rsidRDefault="005C4931" w:rsidP="005C28D5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  <w:tr w:rsidR="00731C00" w:rsidRPr="00731C00" w:rsidTr="00731C00">
        <w:tc>
          <w:tcPr>
            <w:tcW w:w="2551" w:type="dxa"/>
            <w:vMerge w:val="restart"/>
            <w:vAlign w:val="center"/>
          </w:tcPr>
          <w:p w:rsidR="00731C00" w:rsidRPr="00731C00" w:rsidRDefault="00731C00" w:rsidP="005C28D5">
            <w:pPr>
              <w:pStyle w:val="P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C00">
              <w:rPr>
                <w:rFonts w:ascii="Arial" w:hAnsi="Arial" w:cs="Arial"/>
                <w:sz w:val="22"/>
                <w:szCs w:val="22"/>
              </w:rPr>
              <w:t>MEMBRO SUPLENTE</w:t>
            </w:r>
          </w:p>
        </w:tc>
        <w:tc>
          <w:tcPr>
            <w:tcW w:w="3544" w:type="dxa"/>
          </w:tcPr>
          <w:p w:rsidR="00731C00" w:rsidRPr="00731C00" w:rsidRDefault="005C4931" w:rsidP="005C28D5">
            <w:pPr>
              <w:spacing w:before="100" w:beforeAutospacing="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 w:bidi="ar-S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:rsidR="00731C00" w:rsidRPr="00731C00" w:rsidRDefault="005C4931" w:rsidP="0028526B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  <w:tr w:rsidR="00731C00" w:rsidRPr="00731C00" w:rsidTr="005C1A6C">
        <w:tc>
          <w:tcPr>
            <w:tcW w:w="2551" w:type="dxa"/>
            <w:vMerge/>
          </w:tcPr>
          <w:p w:rsidR="00731C00" w:rsidRPr="00731C00" w:rsidRDefault="00731C00" w:rsidP="005C28D5">
            <w:pPr>
              <w:pStyle w:val="Pa4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731C00" w:rsidRPr="00731C00" w:rsidRDefault="005C4931" w:rsidP="005C28D5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:rsidR="00731C00" w:rsidRPr="00731C00" w:rsidRDefault="005C4931" w:rsidP="0028526B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</w:tbl>
    <w:p w:rsidR="00B87DE0" w:rsidRDefault="00B87DE0" w:rsidP="00B87DE0">
      <w:pPr>
        <w:pStyle w:val="Pa4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:rsidR="00B87DE0" w:rsidRDefault="00532C35" w:rsidP="0037503E">
      <w:pPr>
        <w:pStyle w:val="Pa4"/>
        <w:spacing w:line="240" w:lineRule="auto"/>
        <w:ind w:firstLine="851"/>
        <w:jc w:val="both"/>
        <w:rPr>
          <w:rFonts w:ascii="Arial" w:hAnsi="Arial"/>
          <w:sz w:val="22"/>
          <w:szCs w:val="22"/>
        </w:rPr>
      </w:pPr>
      <w:r w:rsidRPr="00532C35">
        <w:rPr>
          <w:rFonts w:ascii="Arial" w:hAnsi="Arial"/>
          <w:b/>
          <w:sz w:val="22"/>
          <w:szCs w:val="22"/>
        </w:rPr>
        <w:t>Art. 2.º</w:t>
      </w:r>
      <w:r w:rsidRPr="00532C35">
        <w:rPr>
          <w:rFonts w:ascii="Arial" w:hAnsi="Arial"/>
          <w:sz w:val="22"/>
          <w:szCs w:val="22"/>
        </w:rPr>
        <w:t xml:space="preserve"> </w:t>
      </w:r>
      <w:r w:rsidR="003E7645">
        <w:rPr>
          <w:rFonts w:ascii="Arial" w:hAnsi="Arial"/>
          <w:sz w:val="22"/>
          <w:szCs w:val="22"/>
        </w:rPr>
        <w:t xml:space="preserve">A Comissão será presidida pelo servidor </w:t>
      </w:r>
      <w:proofErr w:type="spellStart"/>
      <w:r w:rsidR="005C4931">
        <w:rPr>
          <w:rFonts w:ascii="Arial" w:hAnsi="Arial" w:cs="Arial"/>
          <w:sz w:val="22"/>
          <w:szCs w:val="22"/>
        </w:rPr>
        <w:t>xxxxxxxxxxxxx</w:t>
      </w:r>
      <w:proofErr w:type="spellEnd"/>
      <w:r w:rsidR="00B87DE0">
        <w:rPr>
          <w:rFonts w:ascii="Arial" w:hAnsi="Arial"/>
          <w:sz w:val="22"/>
          <w:szCs w:val="22"/>
        </w:rPr>
        <w:t>, sendo substituído</w:t>
      </w:r>
      <w:r w:rsidR="003E7645">
        <w:rPr>
          <w:rFonts w:ascii="Arial" w:hAnsi="Arial"/>
          <w:sz w:val="22"/>
          <w:szCs w:val="22"/>
        </w:rPr>
        <w:t>, nas suas ausências e impedimentos</w:t>
      </w:r>
      <w:r w:rsidR="00B87DE0">
        <w:rPr>
          <w:rFonts w:ascii="Arial" w:hAnsi="Arial"/>
          <w:sz w:val="22"/>
          <w:szCs w:val="22"/>
        </w:rPr>
        <w:t>,</w:t>
      </w:r>
      <w:r w:rsidR="003E7645">
        <w:rPr>
          <w:rFonts w:ascii="Arial" w:hAnsi="Arial"/>
          <w:sz w:val="22"/>
          <w:szCs w:val="22"/>
        </w:rPr>
        <w:t xml:space="preserve"> pelo servidor </w:t>
      </w:r>
      <w:proofErr w:type="spellStart"/>
      <w:r w:rsidR="005C4931">
        <w:rPr>
          <w:rFonts w:ascii="Arial" w:hAnsi="Arial" w:cs="Arial"/>
          <w:sz w:val="22"/>
          <w:szCs w:val="22"/>
        </w:rPr>
        <w:t>xxxxxxxxxxxxx</w:t>
      </w:r>
      <w:proofErr w:type="spellEnd"/>
      <w:r w:rsidR="003E7645">
        <w:rPr>
          <w:rFonts w:ascii="Arial" w:hAnsi="Arial"/>
          <w:sz w:val="22"/>
          <w:szCs w:val="22"/>
        </w:rPr>
        <w:t>.</w:t>
      </w:r>
    </w:p>
    <w:p w:rsidR="00B87DE0" w:rsidRDefault="00B87DE0" w:rsidP="00B87DE0">
      <w:pPr>
        <w:pStyle w:val="Pa4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:rsidR="005C28D5" w:rsidRDefault="005C28D5" w:rsidP="005C28D5">
      <w:pPr>
        <w:pStyle w:val="Pa4"/>
        <w:spacing w:line="240" w:lineRule="auto"/>
        <w:ind w:firstLine="851"/>
        <w:jc w:val="both"/>
        <w:rPr>
          <w:rFonts w:ascii="Arial" w:hAnsi="Arial"/>
          <w:sz w:val="22"/>
          <w:szCs w:val="22"/>
        </w:rPr>
      </w:pPr>
    </w:p>
    <w:p w:rsidR="008616C2" w:rsidRPr="00532C35" w:rsidRDefault="008616C2" w:rsidP="005C28D5">
      <w:pPr>
        <w:pStyle w:val="Pa4"/>
        <w:spacing w:line="240" w:lineRule="auto"/>
        <w:ind w:firstLine="851"/>
        <w:jc w:val="both"/>
        <w:rPr>
          <w:rFonts w:ascii="Arial" w:hAnsi="Arial"/>
          <w:sz w:val="22"/>
          <w:szCs w:val="22"/>
        </w:rPr>
      </w:pPr>
    </w:p>
    <w:p w:rsidR="00F95D45" w:rsidRDefault="00F95D45" w:rsidP="00B87DE0">
      <w:pPr>
        <w:pStyle w:val="Pa4"/>
        <w:spacing w:line="240" w:lineRule="auto"/>
        <w:jc w:val="center"/>
        <w:rPr>
          <w:rFonts w:ascii="Arial" w:hAnsi="Arial"/>
          <w:sz w:val="22"/>
          <w:szCs w:val="22"/>
        </w:rPr>
      </w:pPr>
    </w:p>
    <w:p w:rsidR="00532C35" w:rsidRPr="00532C35" w:rsidRDefault="00532C35" w:rsidP="00B87DE0">
      <w:pPr>
        <w:pStyle w:val="Pa4"/>
        <w:spacing w:line="240" w:lineRule="auto"/>
        <w:jc w:val="center"/>
        <w:rPr>
          <w:rFonts w:ascii="Arial" w:hAnsi="Arial"/>
          <w:sz w:val="22"/>
          <w:szCs w:val="22"/>
        </w:rPr>
      </w:pPr>
      <w:r w:rsidRPr="00532C35">
        <w:rPr>
          <w:rFonts w:ascii="Arial" w:hAnsi="Arial"/>
          <w:sz w:val="22"/>
          <w:szCs w:val="22"/>
        </w:rPr>
        <w:t xml:space="preserve">Curitiba, </w:t>
      </w:r>
      <w:r w:rsidR="00C0079F" w:rsidRPr="00C0079F">
        <w:rPr>
          <w:rFonts w:ascii="Arial" w:hAnsi="Arial"/>
          <w:color w:val="FF0000"/>
          <w:sz w:val="22"/>
          <w:szCs w:val="22"/>
        </w:rPr>
        <w:t>XX</w:t>
      </w:r>
      <w:r w:rsidR="001722A6" w:rsidRPr="00C0079F">
        <w:rPr>
          <w:rFonts w:ascii="Arial" w:hAnsi="Arial"/>
          <w:color w:val="FF0000"/>
          <w:sz w:val="22"/>
          <w:szCs w:val="22"/>
        </w:rPr>
        <w:t xml:space="preserve"> </w:t>
      </w:r>
      <w:r w:rsidR="00C0079F" w:rsidRPr="00C0079F">
        <w:rPr>
          <w:rFonts w:ascii="Arial" w:hAnsi="Arial"/>
          <w:color w:val="FF0000"/>
          <w:sz w:val="22"/>
          <w:szCs w:val="22"/>
        </w:rPr>
        <w:t>d</w:t>
      </w:r>
      <w:r w:rsidR="00C0079F">
        <w:rPr>
          <w:rFonts w:ascii="Arial" w:hAnsi="Arial"/>
          <w:color w:val="FF0000"/>
          <w:sz w:val="22"/>
          <w:szCs w:val="22"/>
        </w:rPr>
        <w:t xml:space="preserve">e </w:t>
      </w:r>
      <w:r w:rsidR="00CD511E">
        <w:rPr>
          <w:rFonts w:ascii="Arial" w:hAnsi="Arial"/>
          <w:color w:val="FF0000"/>
          <w:sz w:val="22"/>
          <w:szCs w:val="22"/>
        </w:rPr>
        <w:t>janeiro</w:t>
      </w:r>
      <w:r w:rsidR="00245ED5">
        <w:rPr>
          <w:rFonts w:ascii="Arial" w:hAnsi="Arial"/>
          <w:color w:val="FF0000"/>
          <w:sz w:val="22"/>
          <w:szCs w:val="22"/>
        </w:rPr>
        <w:t xml:space="preserve"> </w:t>
      </w:r>
      <w:r w:rsidRPr="00605385">
        <w:rPr>
          <w:rFonts w:ascii="Arial" w:hAnsi="Arial"/>
          <w:color w:val="FF0000"/>
          <w:sz w:val="22"/>
          <w:szCs w:val="22"/>
        </w:rPr>
        <w:t>de 202</w:t>
      </w:r>
      <w:r w:rsidR="005C4931">
        <w:rPr>
          <w:rFonts w:ascii="Arial" w:hAnsi="Arial"/>
          <w:color w:val="FF0000"/>
          <w:sz w:val="22"/>
          <w:szCs w:val="22"/>
        </w:rPr>
        <w:t>3</w:t>
      </w:r>
      <w:r w:rsidRPr="00532C35">
        <w:rPr>
          <w:rFonts w:ascii="Arial" w:hAnsi="Arial"/>
          <w:sz w:val="22"/>
          <w:szCs w:val="22"/>
        </w:rPr>
        <w:t>.</w:t>
      </w:r>
    </w:p>
    <w:p w:rsidR="003F670F" w:rsidRPr="00532C35" w:rsidRDefault="003F670F" w:rsidP="00B87DE0">
      <w:pPr>
        <w:jc w:val="both"/>
        <w:rPr>
          <w:rFonts w:ascii="Arial" w:hAnsi="Arial" w:cs="Arial"/>
          <w:sz w:val="22"/>
          <w:szCs w:val="22"/>
        </w:rPr>
      </w:pPr>
    </w:p>
    <w:p w:rsidR="003F670F" w:rsidRDefault="003F670F" w:rsidP="00B87DE0">
      <w:pPr>
        <w:jc w:val="both"/>
        <w:rPr>
          <w:rFonts w:ascii="Arial" w:hAnsi="Arial" w:cs="Arial"/>
          <w:sz w:val="22"/>
          <w:szCs w:val="22"/>
        </w:rPr>
      </w:pPr>
    </w:p>
    <w:p w:rsidR="007A7251" w:rsidRPr="00532C35" w:rsidRDefault="007A7251" w:rsidP="00B87DE0">
      <w:pPr>
        <w:jc w:val="both"/>
        <w:rPr>
          <w:rFonts w:ascii="Arial" w:hAnsi="Arial" w:cs="Arial"/>
          <w:sz w:val="22"/>
          <w:szCs w:val="22"/>
        </w:rPr>
      </w:pPr>
    </w:p>
    <w:p w:rsidR="003F670F" w:rsidRPr="00C0079F" w:rsidRDefault="00C0079F" w:rsidP="00B87DE0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XXXXXXXXXXXX</w:t>
      </w:r>
    </w:p>
    <w:p w:rsidR="00AF1B18" w:rsidRDefault="005C4931" w:rsidP="004F3990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Xxxxxxxxxxxxxxxxxx</w:t>
      </w:r>
      <w:proofErr w:type="spellEnd"/>
    </w:p>
    <w:p w:rsidR="005C4931" w:rsidRPr="00532C35" w:rsidRDefault="005C4931" w:rsidP="004F39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Coordenador Estadual da Defesa Civil</w:t>
      </w:r>
    </w:p>
    <w:p w:rsidR="00AF1B18" w:rsidRPr="00532C35" w:rsidRDefault="00AF1B18" w:rsidP="00B87DE0">
      <w:pPr>
        <w:rPr>
          <w:rFonts w:ascii="Arial" w:hAnsi="Arial" w:cs="Arial"/>
          <w:sz w:val="22"/>
          <w:szCs w:val="22"/>
        </w:rPr>
      </w:pPr>
    </w:p>
    <w:sectPr w:rsidR="00AF1B18" w:rsidRPr="00532C35" w:rsidSect="00DD0828">
      <w:headerReference w:type="default" r:id="rId7"/>
      <w:footerReference w:type="default" r:id="rId8"/>
      <w:pgSz w:w="11906" w:h="16838"/>
      <w:pgMar w:top="2835" w:right="1134" w:bottom="1985" w:left="1701" w:header="0" w:footer="0" w:gutter="0"/>
      <w:cols w:space="720"/>
      <w:docGrid w:linePitch="312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F1" w:rsidRDefault="005D59F1">
      <w:r>
        <w:separator/>
      </w:r>
    </w:p>
  </w:endnote>
  <w:endnote w:type="continuationSeparator" w:id="0">
    <w:p w:rsidR="005D59F1" w:rsidRDefault="005D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ebas Neu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3D7" w:rsidRDefault="009D1995">
    <w:pPr>
      <w:tabs>
        <w:tab w:val="left" w:pos="4537"/>
        <w:tab w:val="left" w:pos="5245"/>
        <w:tab w:val="left" w:pos="8364"/>
        <w:tab w:val="left" w:pos="8647"/>
      </w:tabs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column">
                <wp:posOffset>-721995</wp:posOffset>
              </wp:positionH>
              <wp:positionV relativeFrom="paragraph">
                <wp:posOffset>-529590</wp:posOffset>
              </wp:positionV>
              <wp:extent cx="6894830" cy="178435"/>
              <wp:effectExtent l="0" t="0" r="0" b="0"/>
              <wp:wrapNone/>
              <wp:docPr id="13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6894830" cy="178435"/>
                      </a:xfrm>
                      <a:prstGeom prst="rect">
                        <a:avLst/>
                      </a:prstGeom>
                      <a:noFill/>
                      <a:ln w="25560">
                        <a:noFill/>
                      </a:ln>
                      <a:effectLst/>
                    </wps:spPr>
                    <wps:txbx>
                      <w:txbxContent>
                        <w:p w:rsidR="00D37DDE" w:rsidRDefault="00D37DDE" w:rsidP="00D37DDE">
                          <w:pPr>
                            <w:pStyle w:val="Contedodoquadro"/>
                          </w:pP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Jacy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 Loureiro de Campos S/N I Palácio das Araucárias I Centro Cívico I Curitiba/PR 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80.530-915 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41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3313.6264 I 3313.6670             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www.</w:t>
                          </w:r>
                          <w:r>
                            <w:rPr>
                              <w:rFonts w:ascii="Arial" w:hAnsi="Arial"/>
                              <w:color w:val="0072BC"/>
                              <w:sz w:val="14"/>
                              <w:szCs w:val="14"/>
                            </w:rPr>
                            <w:t>administracao.pr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.gov.br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orma1" o:spid="_x0000_s1026" style="position:absolute;margin-left:-56.85pt;margin-top:-41.7pt;width:542.9pt;height:14.0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" filled="f" stroked="f" strokeweight=".71mm">
              <v:textbox style="mso-fit-shape-to-text:t" inset="0,0,0,0">
                <w:txbxContent>
                  <w:p w:rsidR="00D37DDE" w:rsidRDefault="00D37DDE" w:rsidP="00D37DDE">
                    <w:pPr>
                      <w:pStyle w:val="Contedodoquadro"/>
                    </w:pP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Rua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Jacy</w:t>
                    </w:r>
                    <w:proofErr w:type="spellEnd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 Loureiro de Campos S/N I Palácio das Araucárias I Centro Cívico I Curitiba/PR 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CEP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80.530-915 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41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3313.6264 I 3313.6670             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www.</w:t>
                    </w:r>
                    <w:r>
                      <w:rPr>
                        <w:rFonts w:ascii="Arial" w:hAnsi="Arial"/>
                        <w:color w:val="0072BC"/>
                        <w:sz w:val="14"/>
                        <w:szCs w:val="14"/>
                      </w:rPr>
                      <w:t>administracao.pr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.gov.br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-1078865</wp:posOffset>
          </wp:positionH>
          <wp:positionV relativeFrom="paragraph">
            <wp:posOffset>-290830</wp:posOffset>
          </wp:positionV>
          <wp:extent cx="7559040" cy="14541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-724535</wp:posOffset>
              </wp:positionH>
              <wp:positionV relativeFrom="paragraph">
                <wp:posOffset>542290</wp:posOffset>
              </wp:positionV>
              <wp:extent cx="6893560" cy="103505"/>
              <wp:effectExtent l="0" t="0" r="3175" b="1905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356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A33D7" w:rsidRDefault="00BA33D7">
                          <w:pP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Jacy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 Loureiro de Campos S/N I Palácio das Araucárias I Centro Cívico I Curitiba/PR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CEP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>80.530-915 I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41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z w:val="14"/>
                              <w:szCs w:val="14"/>
                            </w:rPr>
                            <w:t xml:space="preserve">3313.6264 I 3313.6670              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www.</w:t>
                          </w:r>
                          <w:r>
                            <w:rPr>
                              <w:rFonts w:ascii="Arial" w:hAnsi="Arial"/>
                              <w:color w:val="0072BC"/>
                              <w:sz w:val="14"/>
                              <w:szCs w:val="14"/>
                            </w:rPr>
                            <w:t>administracao.pr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4"/>
                              <w:szCs w:val="14"/>
                            </w:rPr>
                            <w:t>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05pt;margin-top:42.7pt;width:542.8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" filled="f" stroked="f" strokeweight=".71mm">
              <v:stroke joinstyle="round"/>
              <v:textbox inset="0,0,0,0">
                <w:txbxContent>
                  <w:p w:rsidR="00BA33D7" w:rsidRDefault="00BA33D7">
                    <w:pP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Rua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Jacy</w:t>
                    </w:r>
                    <w:proofErr w:type="spellEnd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 Loureiro de Campos S/N I Palácio das Araucárias I Centro Cívico I Curitiba/PR </w:t>
                    </w:r>
                    <w:proofErr w:type="gramStart"/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CEP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>80.530-915 I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41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4"/>
                        <w:szCs w:val="14"/>
                      </w:rPr>
                      <w:t xml:space="preserve">3313.6264 I 3313.6670              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www.</w:t>
                    </w:r>
                    <w:r>
                      <w:rPr>
                        <w:rFonts w:ascii="Arial" w:hAnsi="Arial"/>
                        <w:color w:val="0072BC"/>
                        <w:sz w:val="14"/>
                        <w:szCs w:val="14"/>
                      </w:rPr>
                      <w:t>administracao.pr</w:t>
                    </w:r>
                    <w:r>
                      <w:rPr>
                        <w:rFonts w:ascii="Arial" w:hAnsi="Arial"/>
                        <w:color w:val="999999"/>
                        <w:sz w:val="14"/>
                        <w:szCs w:val="14"/>
                      </w:rPr>
                      <w:t>.gov.br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F1" w:rsidRDefault="005D59F1">
      <w:r>
        <w:separator/>
      </w:r>
    </w:p>
  </w:footnote>
  <w:footnote w:type="continuationSeparator" w:id="0">
    <w:p w:rsidR="005D59F1" w:rsidRDefault="005D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3D7" w:rsidRDefault="00BA33D7" w:rsidP="00DF4817">
    <w:pPr>
      <w:pStyle w:val="Cabealho"/>
    </w:pPr>
  </w:p>
  <w:p w:rsidR="00DD0828" w:rsidRDefault="00DD0828" w:rsidP="00DF4817">
    <w:pPr>
      <w:pStyle w:val="Cabealho"/>
    </w:pPr>
  </w:p>
  <w:p w:rsidR="00BA33D7" w:rsidRDefault="009D1995" w:rsidP="00DE7135">
    <w:pPr>
      <w:jc w:val="center"/>
    </w:pPr>
    <w:r>
      <w:rPr>
        <w:noProof/>
        <w:lang w:eastAsia="pt-BR" w:bidi="ar-SA"/>
      </w:rPr>
      <w:drawing>
        <wp:inline distT="0" distB="0" distL="0" distR="0">
          <wp:extent cx="2057400" cy="1362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626A4"/>
    <w:multiLevelType w:val="hybridMultilevel"/>
    <w:tmpl w:val="6840F86C"/>
    <w:lvl w:ilvl="0" w:tplc="D13201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DE"/>
    <w:rsid w:val="00036EE3"/>
    <w:rsid w:val="0003757C"/>
    <w:rsid w:val="00046563"/>
    <w:rsid w:val="000502DC"/>
    <w:rsid w:val="00070DC1"/>
    <w:rsid w:val="000C08BB"/>
    <w:rsid w:val="00124B54"/>
    <w:rsid w:val="00132A3B"/>
    <w:rsid w:val="001722A6"/>
    <w:rsid w:val="00194D89"/>
    <w:rsid w:val="00197E29"/>
    <w:rsid w:val="001A0F43"/>
    <w:rsid w:val="001C4B16"/>
    <w:rsid w:val="001E23B5"/>
    <w:rsid w:val="00207814"/>
    <w:rsid w:val="00226401"/>
    <w:rsid w:val="00244EBB"/>
    <w:rsid w:val="00245ED5"/>
    <w:rsid w:val="002542F4"/>
    <w:rsid w:val="00275F65"/>
    <w:rsid w:val="0028369A"/>
    <w:rsid w:val="0028526B"/>
    <w:rsid w:val="002A0639"/>
    <w:rsid w:val="002F21FF"/>
    <w:rsid w:val="002F4AA0"/>
    <w:rsid w:val="002F5BF7"/>
    <w:rsid w:val="00305BC5"/>
    <w:rsid w:val="003412FB"/>
    <w:rsid w:val="003611F7"/>
    <w:rsid w:val="0037503E"/>
    <w:rsid w:val="003968CF"/>
    <w:rsid w:val="003B7A30"/>
    <w:rsid w:val="003D5E61"/>
    <w:rsid w:val="003E7645"/>
    <w:rsid w:val="003F1D87"/>
    <w:rsid w:val="003F670F"/>
    <w:rsid w:val="00404807"/>
    <w:rsid w:val="00404913"/>
    <w:rsid w:val="0041107A"/>
    <w:rsid w:val="0043330D"/>
    <w:rsid w:val="00455621"/>
    <w:rsid w:val="00464146"/>
    <w:rsid w:val="0046664D"/>
    <w:rsid w:val="00467182"/>
    <w:rsid w:val="004832A0"/>
    <w:rsid w:val="004A0848"/>
    <w:rsid w:val="004B18A5"/>
    <w:rsid w:val="004C7ADF"/>
    <w:rsid w:val="004F3990"/>
    <w:rsid w:val="004F3C67"/>
    <w:rsid w:val="004F7C9D"/>
    <w:rsid w:val="00507A3A"/>
    <w:rsid w:val="005112B7"/>
    <w:rsid w:val="0052291D"/>
    <w:rsid w:val="00532C35"/>
    <w:rsid w:val="00545A9B"/>
    <w:rsid w:val="005552E4"/>
    <w:rsid w:val="005640DA"/>
    <w:rsid w:val="0056736F"/>
    <w:rsid w:val="00573428"/>
    <w:rsid w:val="005B0396"/>
    <w:rsid w:val="005B13A3"/>
    <w:rsid w:val="005C1A6C"/>
    <w:rsid w:val="005C28D5"/>
    <w:rsid w:val="005C4931"/>
    <w:rsid w:val="005D59F1"/>
    <w:rsid w:val="005D5B9A"/>
    <w:rsid w:val="005D6359"/>
    <w:rsid w:val="005E2ECE"/>
    <w:rsid w:val="005F4EA3"/>
    <w:rsid w:val="00605385"/>
    <w:rsid w:val="0061605D"/>
    <w:rsid w:val="00620AA1"/>
    <w:rsid w:val="00621452"/>
    <w:rsid w:val="006B0CEB"/>
    <w:rsid w:val="006B477D"/>
    <w:rsid w:val="006D0055"/>
    <w:rsid w:val="006E5C91"/>
    <w:rsid w:val="0071756D"/>
    <w:rsid w:val="00731C00"/>
    <w:rsid w:val="007448E9"/>
    <w:rsid w:val="0079595F"/>
    <w:rsid w:val="007A3C5B"/>
    <w:rsid w:val="007A7251"/>
    <w:rsid w:val="007B7A4B"/>
    <w:rsid w:val="007C13B4"/>
    <w:rsid w:val="0084327B"/>
    <w:rsid w:val="00854CD8"/>
    <w:rsid w:val="008616C2"/>
    <w:rsid w:val="008D5E28"/>
    <w:rsid w:val="008E5E3F"/>
    <w:rsid w:val="008F75EE"/>
    <w:rsid w:val="009301F8"/>
    <w:rsid w:val="00975A21"/>
    <w:rsid w:val="00982A88"/>
    <w:rsid w:val="009D1995"/>
    <w:rsid w:val="009E60E8"/>
    <w:rsid w:val="009F3D67"/>
    <w:rsid w:val="009F4911"/>
    <w:rsid w:val="00A236D1"/>
    <w:rsid w:val="00A309A6"/>
    <w:rsid w:val="00A37CDA"/>
    <w:rsid w:val="00A37E42"/>
    <w:rsid w:val="00A7465B"/>
    <w:rsid w:val="00A84802"/>
    <w:rsid w:val="00AA0AED"/>
    <w:rsid w:val="00AA21B7"/>
    <w:rsid w:val="00AC39DE"/>
    <w:rsid w:val="00AC7177"/>
    <w:rsid w:val="00AD2A58"/>
    <w:rsid w:val="00AE6A56"/>
    <w:rsid w:val="00AF1B18"/>
    <w:rsid w:val="00AF5948"/>
    <w:rsid w:val="00B3395A"/>
    <w:rsid w:val="00B538B3"/>
    <w:rsid w:val="00B66721"/>
    <w:rsid w:val="00B83A8C"/>
    <w:rsid w:val="00B86F2F"/>
    <w:rsid w:val="00B87DE0"/>
    <w:rsid w:val="00B9525B"/>
    <w:rsid w:val="00BA33D7"/>
    <w:rsid w:val="00BC53EB"/>
    <w:rsid w:val="00BD2E78"/>
    <w:rsid w:val="00C0079F"/>
    <w:rsid w:val="00C078BC"/>
    <w:rsid w:val="00C23A35"/>
    <w:rsid w:val="00C414FB"/>
    <w:rsid w:val="00C966BB"/>
    <w:rsid w:val="00CA2D7B"/>
    <w:rsid w:val="00CC220E"/>
    <w:rsid w:val="00CD511E"/>
    <w:rsid w:val="00CE74D9"/>
    <w:rsid w:val="00CF42F4"/>
    <w:rsid w:val="00D11C60"/>
    <w:rsid w:val="00D37DDE"/>
    <w:rsid w:val="00D517A8"/>
    <w:rsid w:val="00D56BD3"/>
    <w:rsid w:val="00D615F8"/>
    <w:rsid w:val="00D72224"/>
    <w:rsid w:val="00D824F2"/>
    <w:rsid w:val="00D86B1A"/>
    <w:rsid w:val="00D93A0A"/>
    <w:rsid w:val="00DA6A7C"/>
    <w:rsid w:val="00DB2044"/>
    <w:rsid w:val="00DC0833"/>
    <w:rsid w:val="00DC5EDF"/>
    <w:rsid w:val="00DD0828"/>
    <w:rsid w:val="00DE7135"/>
    <w:rsid w:val="00DF4817"/>
    <w:rsid w:val="00E01DA8"/>
    <w:rsid w:val="00E0635D"/>
    <w:rsid w:val="00E33337"/>
    <w:rsid w:val="00E4358D"/>
    <w:rsid w:val="00E5703A"/>
    <w:rsid w:val="00E6067B"/>
    <w:rsid w:val="00E84FC1"/>
    <w:rsid w:val="00EA478F"/>
    <w:rsid w:val="00EA5260"/>
    <w:rsid w:val="00EA7A42"/>
    <w:rsid w:val="00EC42C6"/>
    <w:rsid w:val="00ED6EB0"/>
    <w:rsid w:val="00F13F12"/>
    <w:rsid w:val="00F3390E"/>
    <w:rsid w:val="00F578D8"/>
    <w:rsid w:val="00F773F5"/>
    <w:rsid w:val="00F92901"/>
    <w:rsid w:val="00F95D45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85DB65A-EE88-4A3C-A8CC-E589021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abealhoChar">
    <w:name w:val="Cabeçalho Char"/>
    <w:rPr>
      <w:szCs w:val="21"/>
    </w:rPr>
  </w:style>
  <w:style w:type="character" w:customStyle="1" w:styleId="RodapChar">
    <w:name w:val="Rodapé Char"/>
    <w:rPr>
      <w:szCs w:val="21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nfase">
    <w:name w:val="Emphasis"/>
    <w:qFormat/>
    <w:rPr>
      <w:i/>
      <w:iCs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oquadro">
    <w:name w:val="Conteúdo do quadro"/>
    <w:basedOn w:val="Corpodetexto"/>
    <w:qFormat/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3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Standard">
    <w:name w:val="Standard"/>
    <w:rsid w:val="000502D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4">
    <w:name w:val="Pa4"/>
    <w:basedOn w:val="Normal"/>
    <w:rsid w:val="00532C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N w:val="0"/>
      <w:spacing w:line="221" w:lineRule="atLeast"/>
    </w:pPr>
    <w:rPr>
      <w:rFonts w:ascii="Bebas Neue" w:eastAsia="Bebas Neue" w:hAnsi="Bebas Neue" w:cs="Bebas Neue"/>
      <w:color w:val="000000"/>
      <w:kern w:val="3"/>
    </w:rPr>
  </w:style>
  <w:style w:type="table" w:styleId="Tabelacomgrade">
    <w:name w:val="Table Grid"/>
    <w:basedOn w:val="Tabelanormal"/>
    <w:uiPriority w:val="39"/>
    <w:rsid w:val="00532C35"/>
    <w:pPr>
      <w:widowControl w:val="0"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7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  <w:textAlignment w:val="auto"/>
    </w:pPr>
    <w:rPr>
      <w:kern w:val="2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3E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3E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Winnikes</dc:creator>
  <cp:keywords/>
  <cp:lastModifiedBy>Fernando Pereira de Oliveira</cp:lastModifiedBy>
  <cp:revision>3</cp:revision>
  <cp:lastPrinted>2019-02-25T15:19:00Z</cp:lastPrinted>
  <dcterms:created xsi:type="dcterms:W3CDTF">2023-03-29T18:53:00Z</dcterms:created>
  <dcterms:modified xsi:type="dcterms:W3CDTF">2023-03-29T19:04:00Z</dcterms:modified>
</cp:coreProperties>
</file>