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14160" w:rsidRDefault="00D14160" w:rsidP="00D14160">
      <w:pPr>
        <w:jc w:val="center"/>
      </w:pPr>
      <w:r>
        <w:t>Do Cancelamento de Registro de Punições</w:t>
      </w:r>
      <w:r>
        <w:t xml:space="preserve"> (RDE)</w:t>
      </w:r>
    </w:p>
    <w:p w:rsidR="00D14160" w:rsidRDefault="00D14160" w:rsidP="00D14160">
      <w:r>
        <w:t>Art. 58. Poderá ser concedido ao militar o cancelamento dos registros de punições disciplinares</w:t>
      </w:r>
    </w:p>
    <w:p w:rsidR="00D14160" w:rsidRDefault="00D14160" w:rsidP="00D14160">
      <w:r>
        <w:t>e outras notas a elas relacionadas, em suas alterações e na ficha disciplinar individual.</w:t>
      </w:r>
    </w:p>
    <w:p w:rsidR="00D14160" w:rsidRDefault="00D14160" w:rsidP="00D14160">
      <w:r>
        <w:t>Art. 59. O cancelamento dos registros de punição disciplinar pode ser concedido ao militar que</w:t>
      </w:r>
    </w:p>
    <w:p w:rsidR="00D14160" w:rsidRDefault="00D14160" w:rsidP="00D14160">
      <w:r>
        <w:t>o requerer, desde que satisfaça a todas as condições abaixo:</w:t>
      </w:r>
    </w:p>
    <w:p w:rsidR="00D14160" w:rsidRDefault="00D14160" w:rsidP="00D14160">
      <w:r>
        <w:t xml:space="preserve">I - </w:t>
      </w:r>
      <w:r>
        <w:t>Não</w:t>
      </w:r>
      <w:r>
        <w:t xml:space="preserve"> ser a transgressão, objeto da punição, atentatória à honra pessoal, ao pundonor militar ou</w:t>
      </w:r>
      <w:r>
        <w:t xml:space="preserve"> </w:t>
      </w:r>
      <w:r>
        <w:t>ao decoro da classe;</w:t>
      </w:r>
    </w:p>
    <w:p w:rsidR="00D14160" w:rsidRDefault="00D14160" w:rsidP="00D14160">
      <w:r>
        <w:t xml:space="preserve">II - </w:t>
      </w:r>
      <w:r>
        <w:t>Ter</w:t>
      </w:r>
      <w:r>
        <w:t xml:space="preserve"> o requerente bons serviços prestados, comprovados pela análise de suas alterações;</w:t>
      </w:r>
    </w:p>
    <w:p w:rsidR="00D14160" w:rsidRDefault="00D14160" w:rsidP="00D14160">
      <w:r>
        <w:t>III - ter o requerente conceito favorável de seu comandante; e</w:t>
      </w:r>
    </w:p>
    <w:p w:rsidR="00D14160" w:rsidRDefault="00D14160" w:rsidP="00D14160">
      <w:r>
        <w:t xml:space="preserve">IV - </w:t>
      </w:r>
      <w:r>
        <w:t>Ter</w:t>
      </w:r>
      <w:r>
        <w:t xml:space="preserve"> o requerente completado, sem qualquer punição:</w:t>
      </w:r>
    </w:p>
    <w:p w:rsidR="00D14160" w:rsidRDefault="00D14160" w:rsidP="00D14160">
      <w:r>
        <w:t>a) seis anos de efetivo serviço, a contar do cumprimento da punição de prisão disciplinar a</w:t>
      </w:r>
    </w:p>
    <w:p w:rsidR="00D14160" w:rsidRDefault="00D14160" w:rsidP="00D14160">
      <w:r>
        <w:t>cancelar; e</w:t>
      </w:r>
      <w:r>
        <w:t xml:space="preserve"> </w:t>
      </w:r>
      <w:bookmarkStart w:id="0" w:name="_GoBack"/>
      <w:bookmarkEnd w:id="0"/>
      <w:r>
        <w:t>18</w:t>
      </w:r>
    </w:p>
    <w:p w:rsidR="00D14160" w:rsidRDefault="00D14160" w:rsidP="00D14160">
      <w:r>
        <w:t>b) quatro anos de efetivo serviço, a contar do cumprimento da punição de repreensão ou</w:t>
      </w:r>
    </w:p>
    <w:p w:rsidR="00D14160" w:rsidRDefault="00D14160" w:rsidP="00D14160">
      <w:r>
        <w:t>detenção disciplinar a cancelar.</w:t>
      </w:r>
    </w:p>
    <w:p w:rsidR="00D14160" w:rsidRDefault="00D14160" w:rsidP="00D14160">
      <w:r>
        <w:t>§ 1º O cancelamento das punições disciplinares interfere nas mudanças de comportamento</w:t>
      </w:r>
    </w:p>
    <w:p w:rsidR="00D14160" w:rsidRDefault="00D14160" w:rsidP="00D14160">
      <w:r>
        <w:t>previstas no § 7º do art. 51 deste Regulamento.</w:t>
      </w:r>
    </w:p>
    <w:p w:rsidR="00D14160" w:rsidRDefault="00D14160" w:rsidP="00D14160">
      <w:r>
        <w:t>§ 2º As autoridades competentes para anular punições disciplinares o são, também, para</w:t>
      </w:r>
    </w:p>
    <w:p w:rsidR="00D14160" w:rsidRDefault="00D14160" w:rsidP="00D14160">
      <w:r>
        <w:t>cancelar.</w:t>
      </w:r>
    </w:p>
    <w:p w:rsidR="00D14160" w:rsidRDefault="00D14160" w:rsidP="00D14160">
      <w:r>
        <w:t>§ 3º A autoridade que conceder o cancelamento da punição disciplinar deverá comunicar tal</w:t>
      </w:r>
    </w:p>
    <w:p w:rsidR="00D14160" w:rsidRDefault="00D14160" w:rsidP="00D14160">
      <w:r>
        <w:t>fato ao Órgão de Direção Setorial de Pessoal do Exército.</w:t>
      </w:r>
    </w:p>
    <w:p w:rsidR="00D14160" w:rsidRDefault="00D14160" w:rsidP="00D14160">
      <w:r>
        <w:t>§ 4º O cancelamento concedido não produzirá efeitos retroativos, para quaisquer fins de</w:t>
      </w:r>
    </w:p>
    <w:p w:rsidR="00D14160" w:rsidRDefault="00D14160" w:rsidP="00D14160">
      <w:r>
        <w:t>carreira.</w:t>
      </w:r>
    </w:p>
    <w:p w:rsidR="00D14160" w:rsidRDefault="00D14160" w:rsidP="00D14160">
      <w:r>
        <w:t>§ 5º As punições escolares poderão ser canceladas, justificadamente, por ocasião da conclusão</w:t>
      </w:r>
    </w:p>
    <w:p w:rsidR="00D14160" w:rsidRDefault="00D14160" w:rsidP="00D14160">
      <w:r>
        <w:t>do curso, a critério do comandante do estabelecimento de ensino, independentemente de requerimento ou tempo</w:t>
      </w:r>
    </w:p>
    <w:p w:rsidR="00D14160" w:rsidRDefault="00D14160" w:rsidP="00D14160">
      <w:r>
        <w:t>de serviço sem punição.</w:t>
      </w:r>
    </w:p>
    <w:p w:rsidR="00D14160" w:rsidRDefault="00D14160" w:rsidP="00D14160">
      <w:r>
        <w:t>§ 6º O cancelamento dos registros criminais será efetuado mediante a apresentação da</w:t>
      </w:r>
    </w:p>
    <w:p w:rsidR="00D14160" w:rsidRDefault="00D14160" w:rsidP="00D14160">
      <w:r>
        <w:t>competente reabilitação judicial:</w:t>
      </w:r>
    </w:p>
    <w:p w:rsidR="00D14160" w:rsidRDefault="00D14160" w:rsidP="00D14160">
      <w:r>
        <w:t xml:space="preserve">I - </w:t>
      </w:r>
      <w:proofErr w:type="gramStart"/>
      <w:r>
        <w:t>ao</w:t>
      </w:r>
      <w:proofErr w:type="gramEnd"/>
      <w:r>
        <w:t xml:space="preserve"> Comandante da OM, quando se tratar de crime culposo; ou</w:t>
      </w:r>
    </w:p>
    <w:p w:rsidR="00D14160" w:rsidRDefault="00D14160" w:rsidP="00D14160">
      <w:r>
        <w:t xml:space="preserve">II - </w:t>
      </w:r>
      <w:proofErr w:type="gramStart"/>
      <w:r>
        <w:t>ao</w:t>
      </w:r>
      <w:proofErr w:type="gramEnd"/>
      <w:r>
        <w:t xml:space="preserve"> comando </w:t>
      </w:r>
      <w:proofErr w:type="spellStart"/>
      <w:r>
        <w:t>enquadrante</w:t>
      </w:r>
      <w:proofErr w:type="spellEnd"/>
      <w:r>
        <w:t xml:space="preserve"> da OM, exercido por oficial-general, quando se tratar de crime</w:t>
      </w:r>
    </w:p>
    <w:p w:rsidR="00D14160" w:rsidRDefault="00D14160" w:rsidP="00D14160">
      <w:r>
        <w:t>doloso.</w:t>
      </w:r>
    </w:p>
    <w:p w:rsidR="00D14160" w:rsidRDefault="00D14160" w:rsidP="00D14160">
      <w:r>
        <w:lastRenderedPageBreak/>
        <w:t>§ 7º O impedimento disciplinar será cancelado, independentemente de requerimento, decorridos</w:t>
      </w:r>
    </w:p>
    <w:p w:rsidR="00D14160" w:rsidRDefault="00D14160" w:rsidP="00D14160">
      <w:r>
        <w:t>dois anos de sua aplicação.</w:t>
      </w:r>
    </w:p>
    <w:p w:rsidR="00D14160" w:rsidRDefault="00D14160" w:rsidP="00D14160">
      <w:r>
        <w:t>§ 8º A advertência, por ser verbal, será cancelada independentemente de requerimento,</w:t>
      </w:r>
    </w:p>
    <w:p w:rsidR="00D14160" w:rsidRDefault="00D14160" w:rsidP="00D14160">
      <w:r>
        <w:t>decorrido um ano de sua aplicação.</w:t>
      </w:r>
    </w:p>
    <w:p w:rsidR="00D14160" w:rsidRDefault="00D14160" w:rsidP="00D14160">
      <w:r>
        <w:t>§ 9º A competência para cancelar punições não poderá ser delegada.</w:t>
      </w:r>
    </w:p>
    <w:p w:rsidR="00D14160" w:rsidRDefault="00D14160" w:rsidP="00D14160">
      <w:r>
        <w:t>Art. 60. A entrada de requerimento solicitando cancelamento dos registros de punição</w:t>
      </w:r>
    </w:p>
    <w:p w:rsidR="00D14160" w:rsidRDefault="00D14160" w:rsidP="00D14160">
      <w:r>
        <w:t>disciplinar, bem como a solução a ele dada, devem constar no boletim interno da OM, ou proceder de acordo</w:t>
      </w:r>
    </w:p>
    <w:p w:rsidR="00D14160" w:rsidRDefault="00D14160" w:rsidP="00D14160">
      <w:r>
        <w:t>com o § 7º do art. 34 deste Regulamento.</w:t>
      </w:r>
    </w:p>
    <w:p w:rsidR="00D14160" w:rsidRDefault="00D14160" w:rsidP="00D14160">
      <w:r>
        <w:t>Art. 61. O Comandante do Exército pode cancelar um ou todos os registros de punições</w:t>
      </w:r>
    </w:p>
    <w:p w:rsidR="00D14160" w:rsidRDefault="00D14160" w:rsidP="00D14160">
      <w:r>
        <w:t>disciplinares de militares sujeitos a este Regulamento, independentemente das condições enunciadas no art. 59</w:t>
      </w:r>
    </w:p>
    <w:p w:rsidR="00D14160" w:rsidRDefault="00D14160" w:rsidP="00D14160">
      <w:r>
        <w:t>deste Regulamento.</w:t>
      </w:r>
    </w:p>
    <w:p w:rsidR="00D14160" w:rsidRDefault="00D14160" w:rsidP="00D14160">
      <w:r>
        <w:t>Parágrafo único. O cancelamento dos registros de punições disciplinares com base neste artigo,</w:t>
      </w:r>
    </w:p>
    <w:p w:rsidR="00D14160" w:rsidRDefault="00D14160" w:rsidP="00D14160">
      <w:r>
        <w:t>quando instruído com requerimento ou proposta, deverá ser fundamentado com fatos que possam justificar</w:t>
      </w:r>
    </w:p>
    <w:p w:rsidR="00D14160" w:rsidRDefault="00D14160" w:rsidP="00D14160">
      <w:r>
        <w:t>plenamente a excepcionalidade da medida requerida ou proposta, devendo ser ratificada ou não,</w:t>
      </w:r>
    </w:p>
    <w:p w:rsidR="00D14160" w:rsidRDefault="00D14160" w:rsidP="00D14160">
      <w:r>
        <w:t>obrigatoriamente, nos pareceres das autoridades da cadeia de comando, quando do encaminhamento da</w:t>
      </w:r>
    </w:p>
    <w:p w:rsidR="00D14160" w:rsidRDefault="00D14160" w:rsidP="00D14160">
      <w:r>
        <w:t>documentação à apreciação da autoridade mencionada neste artigo.</w:t>
      </w:r>
    </w:p>
    <w:p w:rsidR="00D14160" w:rsidRDefault="00D14160" w:rsidP="00D14160">
      <w:r>
        <w:t>Art. 62. O militar entregará à OM a que estiver vinculado a folha de alterações que contenha a</w:t>
      </w:r>
    </w:p>
    <w:p w:rsidR="00D14160" w:rsidRDefault="00D14160" w:rsidP="00D14160">
      <w:r>
        <w:t>punição ou registro a ser cancelado.</w:t>
      </w:r>
    </w:p>
    <w:p w:rsidR="00D14160" w:rsidRDefault="00D14160" w:rsidP="00D14160">
      <w:r>
        <w:t>19</w:t>
      </w:r>
    </w:p>
    <w:p w:rsidR="00D14160" w:rsidRDefault="00D14160" w:rsidP="00D14160">
      <w:r>
        <w:t>Parágrafo único. Os procedimentos a serem adotados pela OM encarregada de eliminar o</w:t>
      </w:r>
    </w:p>
    <w:p w:rsidR="00D14160" w:rsidRDefault="00D14160" w:rsidP="00D14160">
      <w:r>
        <w:t>registro da punição cancelada serão definidos pelo Órgão de Direção Setorial de Pessoal do Exército, devendo</w:t>
      </w:r>
    </w:p>
    <w:p w:rsidR="00D14160" w:rsidRDefault="00D14160" w:rsidP="00D14160">
      <w:r>
        <w:t>a autoridade que suprimir o registro informar esse ato ao referido Órgão.</w:t>
      </w:r>
    </w:p>
    <w:p w:rsidR="00D14160" w:rsidRDefault="00D14160" w:rsidP="00D14160">
      <w:r>
        <w:t>Art. 63. As contagens dos prazos estipulados para a mudança de comportamento e o</w:t>
      </w:r>
    </w:p>
    <w:p w:rsidR="00D14160" w:rsidRDefault="00D14160" w:rsidP="00D14160">
      <w:r>
        <w:t>cancelamento de registros começa a partir da data:</w:t>
      </w:r>
    </w:p>
    <w:p w:rsidR="00D14160" w:rsidRDefault="00D14160" w:rsidP="00D14160">
      <w:r>
        <w:t xml:space="preserve">I - </w:t>
      </w:r>
      <w:proofErr w:type="gramStart"/>
      <w:r>
        <w:t>da</w:t>
      </w:r>
      <w:proofErr w:type="gramEnd"/>
      <w:r>
        <w:t xml:space="preserve"> publicação, nos casos de repreensão; e</w:t>
      </w:r>
    </w:p>
    <w:p w:rsidR="00D14160" w:rsidRDefault="00D14160" w:rsidP="00D14160">
      <w:r>
        <w:t xml:space="preserve">II - </w:t>
      </w:r>
      <w:proofErr w:type="gramStart"/>
      <w:r>
        <w:t>do</w:t>
      </w:r>
      <w:proofErr w:type="gramEnd"/>
      <w:r>
        <w:t xml:space="preserve"> cumprimento do último dia de cada detenção disciplinar, prisão disciplinar, ou pena</w:t>
      </w:r>
    </w:p>
    <w:p w:rsidR="0072362C" w:rsidRDefault="00D14160" w:rsidP="00D14160">
      <w:r>
        <w:lastRenderedPageBreak/>
        <w:t>criminal, a ser cancelada.</w:t>
      </w:r>
    </w:p>
    <w:sectPr w:rsidR="007236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60"/>
    <w:rsid w:val="0072362C"/>
    <w:rsid w:val="00D1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0DFAC"/>
  <w15:chartTrackingRefBased/>
  <w15:docId w15:val="{48E5A398-002E-4A07-99AE-1AFF6EFA9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600</Words>
  <Characters>3241</Characters>
  <Application>Microsoft Office Word</Application>
  <DocSecurity>0</DocSecurity>
  <Lines>27</Lines>
  <Paragraphs>7</Paragraphs>
  <ScaleCrop>false</ScaleCrop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Sabatke</dc:creator>
  <cp:keywords/>
  <dc:description/>
  <cp:lastModifiedBy>Maria Sabatke</cp:lastModifiedBy>
  <cp:revision>1</cp:revision>
  <dcterms:created xsi:type="dcterms:W3CDTF">2023-10-05T19:29:00Z</dcterms:created>
  <dcterms:modified xsi:type="dcterms:W3CDTF">2023-10-05T19:35:00Z</dcterms:modified>
</cp:coreProperties>
</file>