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68" w:rsidRPr="00D06A7E" w:rsidRDefault="009A0720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6A7E">
        <w:rPr>
          <w:rFonts w:ascii="Arial" w:hAnsi="Arial" w:cs="Arial"/>
          <w:b/>
          <w:sz w:val="24"/>
          <w:szCs w:val="24"/>
        </w:rPr>
        <w:t>EXCELENTÍSSIMO SENHOR DOUTOR JUIZ DE DIREITO DA 1ª VARA DESCENTRALIZADA DO PINHEIRINHO – JUIZADO ESPECIAL CIVIL DE CURITIBA – COMARCA DA REGIÃO METROPOLITANA DE CURITIBA – FORO CENTRAL DE CURITIBA – PARANÁ.</w:t>
      </w:r>
    </w:p>
    <w:p w:rsidR="00F20968" w:rsidRPr="00D06A7E" w:rsidRDefault="00F20968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2779" w:rsidRPr="00D06A7E" w:rsidRDefault="009A0720" w:rsidP="00D06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sz w:val="24"/>
          <w:szCs w:val="24"/>
        </w:rPr>
      </w:pPr>
      <w:r w:rsidRPr="00D06A7E">
        <w:rPr>
          <w:rFonts w:ascii="Arial" w:eastAsia="Times New Roman" w:hAnsi="Arial" w:cs="Arial"/>
          <w:b/>
          <w:sz w:val="24"/>
          <w:szCs w:val="24"/>
          <w:lang w:eastAsia="pt-BR"/>
        </w:rPr>
        <w:t>AUTOS Nº</w:t>
      </w:r>
      <w:r w:rsidRPr="00D06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06A7E">
        <w:rPr>
          <w:rFonts w:ascii="Arial" w:hAnsi="Arial" w:cs="Arial"/>
          <w:sz w:val="24"/>
          <w:szCs w:val="24"/>
        </w:rPr>
        <w:t>0005963-16.2019.8.16.0191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DELEK</w:t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, devidamente qual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ificado nos autos em epígrafe</w:t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, vem, respeitosamente, à presença de Vossa Excelência, em atenção ao respeitável despacho de Mov. 394.1, que determinou a manifestação acerca do interesse na adjudicação do bem penhorado e sobre a possibilidade de penhora de imóveis via INFOJUD, manifestar-se e requerer o que segue: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1. DA ACEITAÇÃO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ADJUDICAÇÃO DO BEM PENHORADO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Exequente tomou integral ciência da decisão de Mov. 394.1, a qual expressamente indeferiu nova avaliação do veículo penhorado e consignou que não seriam mais deferidos pedidos neste sentido, dada a evidente ineficácia das reiteradas tentativas de alienação judicial do bem (duas vezes levado a leilão sem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êxito).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De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sta forma, em atenção a solicitação</w:t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judicial e buscando a efetividade da execução, o Exequente, por meio desta, expressamente </w:t>
      </w:r>
      <w:r w:rsidRPr="00D06A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ACEITA A ADJUDICAÇÃO</w:t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bem penhorado nos autos, qual seja, o veículo PLACA ALC5J29/PR, MARCA/MODELO FORD/ECOSPORT XLS 1.6, ANO/FABRICAÇÃO 2003/2004, pelo valor de sua última avaliação, para fins de pagamento </w:t>
      </w:r>
      <w:r w:rsidRPr="00D06A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PARCIAL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dívida exequenda.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A medida ora pleiteada está em consonância com o disposto no artigo 876 do Código de Processo Civil, que prevê a adjudicação do bem pelo exequente, constituindo-se no meio mais célere e eficaz para a satisfação, ainda que parcial, do crédito, após a frustração das hastas públicas.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2. DA NECESSIDADE DE PROSSEGUIMENTO DA EXECUÇÃO E PEDIDO DE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PENHORA DE IMÓVEIS VIA INFOJUD</w:t>
      </w:r>
    </w:p>
    <w:p w:rsidR="00C16D21" w:rsidRDefault="00D06A7E" w:rsidP="00C16D21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C16D21">
        <w:rPr>
          <w:rFonts w:ascii="Arial" w:eastAsia="Times New Roman" w:hAnsi="Arial" w:cs="Arial"/>
          <w:bCs/>
          <w:sz w:val="24"/>
          <w:szCs w:val="24"/>
          <w:lang w:eastAsia="pt-BR"/>
        </w:rPr>
        <w:t>O processo de execução busca a satisfação plena do crédito do Exequente, conforme o princípio da efetividade da execução. Conforme o demonstrativo atualizado do débito, o valor do veículo adjudicado não é suficiente para a integral satisfação do crédito exequendo, havendo um saldo devedor remanescente que necessita ser adimplido.</w:t>
      </w:r>
    </w:p>
    <w:p w:rsidR="00D06A7E" w:rsidRPr="00C16D21" w:rsidRDefault="00C16D21" w:rsidP="00C16D21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16D21">
        <w:rPr>
          <w:rFonts w:ascii="Arial" w:eastAsia="Times New Roman" w:hAnsi="Arial" w:cs="Arial"/>
          <w:bCs/>
          <w:sz w:val="24"/>
          <w:szCs w:val="24"/>
          <w:lang w:eastAsia="pt-BR"/>
        </w:rPr>
        <w:br/>
      </w:r>
    </w:p>
    <w:p w:rsidR="00C16D21" w:rsidRDefault="00C16D21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06A7E" w:rsidRPr="00D06A7E" w:rsidRDefault="00C16D21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25879841" wp14:editId="1068E323">
            <wp:extent cx="5400040" cy="2505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Nesse sentido, e em linha com a própria orientação deste r. Juízo contida no despacho de Mov. 394.1, que sugere a penhora de imóveis mediante consulta via convênio INFOJUD, o Exequente roga p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elo prosseguimento da execução.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A consulta ao sistema INFOJUD para identificação de bens imóveis em nome do Executado representa uma medida moderna e eficiente, capaz de rastrear patrimônio que, muitas vezes, não é facilmente localizável por outros meios. Tal providência coaduna-se com os princípios da celeridade processual e da máxima efetividade da execução, evitando diligências infrutíferas e garantindo o direito do credor à inte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gral satisfação de seu crédito.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ab/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Diante do exposto, requer a Vossa Excelência a expedição de ofício ao sistema INFOJUD para que sejam pesquisados bens imóveis em nome do Executado, visando à penhora para complementação do valor devido.</w:t>
      </w:r>
    </w:p>
    <w:p w:rsidR="00D06A7E" w:rsidRDefault="00C2549D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254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DO VALOR EM DEPÓSITO JUDICIAL (Mov. 392)</w:t>
      </w:r>
    </w:p>
    <w:p w:rsidR="00C2549D" w:rsidRDefault="00C2549D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49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Conforme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movimento 392 houve depósito judicial solicitado por esse M.M. Juízo.</w:t>
      </w:r>
    </w:p>
    <w:p w:rsidR="00C2549D" w:rsidRPr="00C2549D" w:rsidRDefault="00C2549D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Solicita-se a informação do depósito judicial para cálculo atualizado do débito.</w:t>
      </w:r>
    </w:p>
    <w:p w:rsidR="00D06A7E" w:rsidRPr="00D06A7E" w:rsidRDefault="00C2549D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</w:t>
      </w:r>
      <w:r w:rsidR="00D06A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DOS PEDIDOS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Diante do exposto, requer a Vossa Excelência: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a) Seja homologada a ADJUDICAÇÃO do veículo PLACA ALC5J29/PR, MARCA/MODELO FORD/ECOSPORT XLS 1.6, ANO/FABRICAÇÃO 2003/2004, pelo valor de sua última avaliação, valendo-se esta manifestação como termo de aceite.</w:t>
      </w:r>
    </w:p>
    <w:p w:rsid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b) Após a homologação da adjudicação e a consequente compensação parcial do débito, seja determinada a PESQUISA E PENHORA DE BENS IMÓVEIS em nome do Executado, mediante CONSULTA AO SISTEMA INFOJUD, a fim de complementar a satisfação do crédito exequendo.</w:t>
      </w:r>
    </w:p>
    <w:p w:rsidR="00C2549D" w:rsidRPr="00D06A7E" w:rsidRDefault="00C2549D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c) Informação sobre o valor depositado em juízo referente ao movimento 392.</w:t>
      </w:r>
    </w:p>
    <w:p w:rsidR="0006666C" w:rsidRPr="00D06A7E" w:rsidRDefault="00C2549D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r w:rsidR="00D06A7E"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) A expedição do competente Termo de Adjudicação e demais atos necessários para o registro da propriedade do veículo em nome do Exequente, após o cumprimento das formalidades legais.</w:t>
      </w:r>
    </w:p>
    <w:p w:rsidR="00B824FB" w:rsidRPr="00D06A7E" w:rsidRDefault="00B824FB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sz w:val="24"/>
          <w:szCs w:val="24"/>
          <w:lang w:eastAsia="pt-BR"/>
        </w:rPr>
        <w:t>Termos em que pede deferimento,</w:t>
      </w:r>
      <w:bookmarkStart w:id="0" w:name="_GoBack"/>
      <w:bookmarkEnd w:id="0"/>
    </w:p>
    <w:p w:rsidR="004A5A89" w:rsidRPr="00D06A7E" w:rsidRDefault="004A5A89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7E88" w:rsidRPr="00D06A7E" w:rsidRDefault="00CB7E88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sz w:val="24"/>
          <w:szCs w:val="24"/>
          <w:lang w:eastAsia="pt-BR"/>
        </w:rPr>
        <w:t>Curitiba,</w:t>
      </w:r>
      <w:r w:rsidR="00B824FB" w:rsidRPr="00D06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6D21">
        <w:rPr>
          <w:rFonts w:ascii="Arial" w:eastAsia="Times New Roman" w:hAnsi="Arial" w:cs="Arial"/>
          <w:sz w:val="24"/>
          <w:szCs w:val="24"/>
          <w:lang w:eastAsia="pt-BR"/>
        </w:rPr>
        <w:t>20 de agosto de 2025</w:t>
      </w:r>
      <w:r w:rsidR="000972A1" w:rsidRPr="00D06A7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972A1" w:rsidRPr="00D06A7E" w:rsidRDefault="000972A1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27DD" w:rsidRPr="00D06A7E" w:rsidRDefault="00994BD1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sz w:val="24"/>
          <w:szCs w:val="24"/>
          <w:lang w:eastAsia="pt-BR"/>
        </w:rPr>
        <w:t xml:space="preserve">Fábio </w:t>
      </w:r>
      <w:proofErr w:type="spellStart"/>
      <w:r w:rsidRPr="00D06A7E">
        <w:rPr>
          <w:rFonts w:ascii="Arial" w:eastAsia="Times New Roman" w:hAnsi="Arial" w:cs="Arial"/>
          <w:sz w:val="24"/>
          <w:szCs w:val="24"/>
          <w:lang w:eastAsia="pt-BR"/>
        </w:rPr>
        <w:t>Delek</w:t>
      </w:r>
      <w:proofErr w:type="spellEnd"/>
    </w:p>
    <w:sectPr w:rsidR="000327DD" w:rsidRPr="00D06A7E" w:rsidSect="009C6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D1850"/>
    <w:multiLevelType w:val="hybridMultilevel"/>
    <w:tmpl w:val="AF3890E0"/>
    <w:lvl w:ilvl="0" w:tplc="4D1EF6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20"/>
    <w:rsid w:val="00002F59"/>
    <w:rsid w:val="000327DD"/>
    <w:rsid w:val="000527B5"/>
    <w:rsid w:val="00054F11"/>
    <w:rsid w:val="000602AC"/>
    <w:rsid w:val="0006666C"/>
    <w:rsid w:val="000713F5"/>
    <w:rsid w:val="00074F17"/>
    <w:rsid w:val="000972A1"/>
    <w:rsid w:val="000A3729"/>
    <w:rsid w:val="000D7806"/>
    <w:rsid w:val="00116DAC"/>
    <w:rsid w:val="00151AA0"/>
    <w:rsid w:val="001C0262"/>
    <w:rsid w:val="00237B8D"/>
    <w:rsid w:val="002D7BA5"/>
    <w:rsid w:val="002F0767"/>
    <w:rsid w:val="002F2FEA"/>
    <w:rsid w:val="002F75CA"/>
    <w:rsid w:val="003112F6"/>
    <w:rsid w:val="003430E6"/>
    <w:rsid w:val="003531DD"/>
    <w:rsid w:val="00370193"/>
    <w:rsid w:val="00381FAA"/>
    <w:rsid w:val="00386565"/>
    <w:rsid w:val="003A5F2B"/>
    <w:rsid w:val="003D6B09"/>
    <w:rsid w:val="004959C3"/>
    <w:rsid w:val="004A5A89"/>
    <w:rsid w:val="004B57BD"/>
    <w:rsid w:val="004B5B45"/>
    <w:rsid w:val="004C7D51"/>
    <w:rsid w:val="004D6A5C"/>
    <w:rsid w:val="004F31D7"/>
    <w:rsid w:val="004F3A46"/>
    <w:rsid w:val="00502D93"/>
    <w:rsid w:val="0051038B"/>
    <w:rsid w:val="00513DDC"/>
    <w:rsid w:val="00537E94"/>
    <w:rsid w:val="005502FC"/>
    <w:rsid w:val="005769F2"/>
    <w:rsid w:val="00582410"/>
    <w:rsid w:val="00583FA3"/>
    <w:rsid w:val="0059112B"/>
    <w:rsid w:val="00592779"/>
    <w:rsid w:val="005976DB"/>
    <w:rsid w:val="006607F1"/>
    <w:rsid w:val="0067709C"/>
    <w:rsid w:val="006A3C23"/>
    <w:rsid w:val="00733FCC"/>
    <w:rsid w:val="0074115D"/>
    <w:rsid w:val="007470BD"/>
    <w:rsid w:val="007B011C"/>
    <w:rsid w:val="007B1354"/>
    <w:rsid w:val="00846940"/>
    <w:rsid w:val="00850871"/>
    <w:rsid w:val="00850D96"/>
    <w:rsid w:val="00882002"/>
    <w:rsid w:val="008972FF"/>
    <w:rsid w:val="008A34FA"/>
    <w:rsid w:val="008E15DE"/>
    <w:rsid w:val="009106E0"/>
    <w:rsid w:val="00916CF4"/>
    <w:rsid w:val="009251B2"/>
    <w:rsid w:val="009552C3"/>
    <w:rsid w:val="009775AA"/>
    <w:rsid w:val="0098273A"/>
    <w:rsid w:val="00994BD1"/>
    <w:rsid w:val="009A0720"/>
    <w:rsid w:val="009C6326"/>
    <w:rsid w:val="009D34C7"/>
    <w:rsid w:val="009F1351"/>
    <w:rsid w:val="00A12D73"/>
    <w:rsid w:val="00A23E85"/>
    <w:rsid w:val="00A37166"/>
    <w:rsid w:val="00A55515"/>
    <w:rsid w:val="00AF5155"/>
    <w:rsid w:val="00B1462F"/>
    <w:rsid w:val="00B558D8"/>
    <w:rsid w:val="00B55F94"/>
    <w:rsid w:val="00B81D7E"/>
    <w:rsid w:val="00B824FB"/>
    <w:rsid w:val="00B9167F"/>
    <w:rsid w:val="00BB58CF"/>
    <w:rsid w:val="00C0266C"/>
    <w:rsid w:val="00C16D21"/>
    <w:rsid w:val="00C22C2B"/>
    <w:rsid w:val="00C2549D"/>
    <w:rsid w:val="00C41EB3"/>
    <w:rsid w:val="00C93843"/>
    <w:rsid w:val="00CB7E88"/>
    <w:rsid w:val="00CC0B03"/>
    <w:rsid w:val="00CD7B99"/>
    <w:rsid w:val="00D06A7E"/>
    <w:rsid w:val="00D14ADB"/>
    <w:rsid w:val="00D436A8"/>
    <w:rsid w:val="00D6204F"/>
    <w:rsid w:val="00D715A4"/>
    <w:rsid w:val="00DB0360"/>
    <w:rsid w:val="00DF0B5E"/>
    <w:rsid w:val="00E05483"/>
    <w:rsid w:val="00E16E4F"/>
    <w:rsid w:val="00E31940"/>
    <w:rsid w:val="00E4202E"/>
    <w:rsid w:val="00E4380C"/>
    <w:rsid w:val="00E74C56"/>
    <w:rsid w:val="00E81C84"/>
    <w:rsid w:val="00EF4585"/>
    <w:rsid w:val="00F20968"/>
    <w:rsid w:val="00F3699E"/>
    <w:rsid w:val="00F76BAE"/>
    <w:rsid w:val="00F81057"/>
    <w:rsid w:val="00F850C1"/>
    <w:rsid w:val="00FB2762"/>
    <w:rsid w:val="00FB4E69"/>
    <w:rsid w:val="00FF6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0A6A-C294-4457-81FF-72ADDF54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72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2</cp:revision>
  <dcterms:created xsi:type="dcterms:W3CDTF">2025-08-20T17:25:00Z</dcterms:created>
  <dcterms:modified xsi:type="dcterms:W3CDTF">2025-08-20T17:25:00Z</dcterms:modified>
</cp:coreProperties>
</file>