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07" w:rsidRPr="00CA118D" w:rsidRDefault="00B02178" w:rsidP="00594207">
      <w:pPr>
        <w:spacing w:line="360" w:lineRule="auto"/>
        <w:ind w:firstLine="680"/>
        <w:jc w:val="both"/>
        <w:rPr>
          <w:rFonts w:ascii="Arial" w:hAnsi="Arial" w:cs="Arial"/>
        </w:rPr>
      </w:pPr>
      <w:r w:rsidRPr="00CA118D">
        <w:rPr>
          <w:rFonts w:ascii="Arial" w:hAnsi="Arial" w:cs="Arial"/>
        </w:rPr>
        <w:t>A figura d</w:t>
      </w:r>
      <w:r w:rsidR="00CA0913">
        <w:rPr>
          <w:rFonts w:ascii="Arial" w:hAnsi="Arial" w:cs="Arial"/>
        </w:rPr>
        <w:t>o</w:t>
      </w:r>
      <w:r w:rsidRPr="00CA118D">
        <w:rPr>
          <w:rFonts w:ascii="Arial" w:hAnsi="Arial" w:cs="Arial"/>
        </w:rPr>
        <w:t xml:space="preserve"> </w:t>
      </w:r>
      <w:r w:rsidR="00CA0913">
        <w:rPr>
          <w:rFonts w:ascii="Arial" w:hAnsi="Arial" w:cs="Arial"/>
        </w:rPr>
        <w:t>P</w:t>
      </w:r>
      <w:r w:rsidRPr="00CA118D">
        <w:rPr>
          <w:rFonts w:ascii="Arial" w:hAnsi="Arial" w:cs="Arial"/>
        </w:rPr>
        <w:t>arque como Unidade de Conservação (UC) surgiu em 1872</w:t>
      </w:r>
      <w:r w:rsidR="00CA0913">
        <w:rPr>
          <w:rFonts w:ascii="Arial" w:hAnsi="Arial" w:cs="Arial"/>
        </w:rPr>
        <w:t>,</w:t>
      </w:r>
      <w:r w:rsidRPr="00CA118D">
        <w:rPr>
          <w:rFonts w:ascii="Arial" w:hAnsi="Arial" w:cs="Arial"/>
        </w:rPr>
        <w:t xml:space="preserve"> nos Estados Unidos</w:t>
      </w:r>
      <w:r w:rsidR="00CA0913">
        <w:rPr>
          <w:rFonts w:ascii="Arial" w:hAnsi="Arial" w:cs="Arial"/>
        </w:rPr>
        <w:t xml:space="preserve">, com a criação do </w:t>
      </w:r>
      <w:r w:rsidR="00944990">
        <w:rPr>
          <w:rFonts w:ascii="Arial" w:hAnsi="Arial" w:cs="Arial"/>
        </w:rPr>
        <w:t>P</w:t>
      </w:r>
      <w:r w:rsidRPr="00CA118D">
        <w:rPr>
          <w:rFonts w:ascii="Arial" w:hAnsi="Arial" w:cs="Arial"/>
        </w:rPr>
        <w:t xml:space="preserve">arque </w:t>
      </w:r>
      <w:r w:rsidR="00944990">
        <w:rPr>
          <w:rFonts w:ascii="Arial" w:hAnsi="Arial" w:cs="Arial"/>
        </w:rPr>
        <w:t xml:space="preserve">Nacional </w:t>
      </w:r>
      <w:r w:rsidRPr="00CA118D">
        <w:rPr>
          <w:rFonts w:ascii="Arial" w:hAnsi="Arial" w:cs="Arial"/>
        </w:rPr>
        <w:t>de Yellowstone</w:t>
      </w:r>
      <w:r w:rsidR="00944990">
        <w:rPr>
          <w:rFonts w:ascii="Arial" w:hAnsi="Arial" w:cs="Arial"/>
        </w:rPr>
        <w:t>,</w:t>
      </w:r>
      <w:r w:rsidRPr="00CA118D">
        <w:rPr>
          <w:rFonts w:ascii="Arial" w:hAnsi="Arial" w:cs="Arial"/>
        </w:rPr>
        <w:t xml:space="preserve"> que </w:t>
      </w:r>
      <w:r w:rsidR="001D2D3C" w:rsidRPr="00CA118D">
        <w:rPr>
          <w:rFonts w:ascii="Arial" w:hAnsi="Arial" w:cs="Arial"/>
        </w:rPr>
        <w:t>al</w:t>
      </w:r>
      <w:r w:rsidR="00944990">
        <w:rPr>
          <w:rFonts w:ascii="Arial" w:hAnsi="Arial" w:cs="Arial"/>
        </w:rPr>
        <w:t xml:space="preserve">iaria </w:t>
      </w:r>
      <w:r w:rsidRPr="00CA118D">
        <w:rPr>
          <w:rFonts w:ascii="Arial" w:hAnsi="Arial" w:cs="Arial"/>
        </w:rPr>
        <w:t xml:space="preserve">o lazer </w:t>
      </w:r>
      <w:r w:rsidR="00B31459" w:rsidRPr="00CA118D">
        <w:rPr>
          <w:rFonts w:ascii="Arial" w:hAnsi="Arial" w:cs="Arial"/>
        </w:rPr>
        <w:t>das pessoas</w:t>
      </w:r>
      <w:r w:rsidRPr="00CA118D">
        <w:rPr>
          <w:rFonts w:ascii="Arial" w:hAnsi="Arial" w:cs="Arial"/>
        </w:rPr>
        <w:t xml:space="preserve"> </w:t>
      </w:r>
      <w:r w:rsidR="00944990">
        <w:rPr>
          <w:rFonts w:ascii="Arial" w:hAnsi="Arial" w:cs="Arial"/>
        </w:rPr>
        <w:t>à</w:t>
      </w:r>
      <w:r w:rsidRPr="00CA118D">
        <w:rPr>
          <w:rFonts w:ascii="Arial" w:hAnsi="Arial" w:cs="Arial"/>
        </w:rPr>
        <w:t xml:space="preserve"> preservação</w:t>
      </w:r>
      <w:r w:rsidR="00944990">
        <w:rPr>
          <w:rFonts w:ascii="Arial" w:hAnsi="Arial" w:cs="Arial"/>
        </w:rPr>
        <w:t xml:space="preserve"> do ambiente</w:t>
      </w:r>
      <w:r w:rsidRPr="00CA118D">
        <w:rPr>
          <w:rFonts w:ascii="Arial" w:hAnsi="Arial" w:cs="Arial"/>
        </w:rPr>
        <w:t xml:space="preserve"> </w:t>
      </w:r>
      <w:r w:rsidR="00944990">
        <w:rPr>
          <w:rFonts w:ascii="Arial" w:hAnsi="Arial" w:cs="Arial"/>
        </w:rPr>
        <w:t xml:space="preserve">contra </w:t>
      </w:r>
      <w:r w:rsidRPr="00CA118D">
        <w:rPr>
          <w:rFonts w:ascii="Arial" w:hAnsi="Arial" w:cs="Arial"/>
        </w:rPr>
        <w:t xml:space="preserve">o prejuízo </w:t>
      </w:r>
      <w:r w:rsidR="00944990">
        <w:rPr>
          <w:rFonts w:ascii="Arial" w:hAnsi="Arial" w:cs="Arial"/>
        </w:rPr>
        <w:t>à</w:t>
      </w:r>
      <w:r w:rsidRPr="00CA118D">
        <w:rPr>
          <w:rFonts w:ascii="Arial" w:hAnsi="Arial" w:cs="Arial"/>
        </w:rPr>
        <w:t xml:space="preserve"> natureza</w:t>
      </w:r>
      <w:r w:rsidR="00944990">
        <w:rPr>
          <w:rFonts w:ascii="Arial" w:hAnsi="Arial" w:cs="Arial"/>
        </w:rPr>
        <w:t xml:space="preserve">. O Parque também </w:t>
      </w:r>
      <w:r w:rsidRPr="00CA118D">
        <w:rPr>
          <w:rFonts w:ascii="Arial" w:hAnsi="Arial" w:cs="Arial"/>
        </w:rPr>
        <w:t>seria mantido em condições naturais</w:t>
      </w:r>
      <w:r w:rsidR="00944990">
        <w:rPr>
          <w:rFonts w:ascii="Arial" w:hAnsi="Arial" w:cs="Arial"/>
        </w:rPr>
        <w:t>,</w:t>
      </w:r>
      <w:r w:rsidRPr="00CA118D">
        <w:rPr>
          <w:rFonts w:ascii="Arial" w:hAnsi="Arial" w:cs="Arial"/>
        </w:rPr>
        <w:t xml:space="preserve"> sendo proi</w:t>
      </w:r>
      <w:r w:rsidR="001D2D3C" w:rsidRPr="00CA118D">
        <w:rPr>
          <w:rFonts w:ascii="Arial" w:hAnsi="Arial" w:cs="Arial"/>
        </w:rPr>
        <w:t>bido qualquer impacto ambiental.</w:t>
      </w:r>
      <w:r w:rsidR="00CA0913" w:rsidRPr="00CA0913">
        <w:rPr>
          <w:rFonts w:ascii="Arial" w:hAnsi="Arial" w:cs="Arial"/>
        </w:rPr>
        <w:t xml:space="preserve"> </w:t>
      </w:r>
      <w:r w:rsidR="00594207" w:rsidRPr="00CA118D">
        <w:rPr>
          <w:rFonts w:ascii="Arial" w:hAnsi="Arial" w:cs="Arial"/>
        </w:rPr>
        <w:t xml:space="preserve">A iniciativa Norte Americana apesar de inédita não </w:t>
      </w:r>
      <w:r w:rsidR="00594207">
        <w:rPr>
          <w:rFonts w:ascii="Arial" w:hAnsi="Arial" w:cs="Arial"/>
        </w:rPr>
        <w:t xml:space="preserve">foi </w:t>
      </w:r>
      <w:r w:rsidR="00594207" w:rsidRPr="00CA118D">
        <w:rPr>
          <w:rFonts w:ascii="Arial" w:hAnsi="Arial" w:cs="Arial"/>
        </w:rPr>
        <w:t>única</w:t>
      </w:r>
      <w:r w:rsidR="00594207">
        <w:rPr>
          <w:rFonts w:ascii="Arial" w:hAnsi="Arial" w:cs="Arial"/>
        </w:rPr>
        <w:t>:</w:t>
      </w:r>
      <w:r w:rsidR="00594207" w:rsidRPr="00CA118D">
        <w:rPr>
          <w:rFonts w:ascii="Arial" w:hAnsi="Arial" w:cs="Arial"/>
        </w:rPr>
        <w:t xml:space="preserve"> </w:t>
      </w:r>
      <w:r w:rsidR="00594207">
        <w:rPr>
          <w:rFonts w:ascii="Arial" w:hAnsi="Arial" w:cs="Arial"/>
        </w:rPr>
        <w:t xml:space="preserve">em </w:t>
      </w:r>
      <w:r w:rsidR="00594207" w:rsidRPr="00CA118D">
        <w:rPr>
          <w:rFonts w:ascii="Arial" w:hAnsi="Arial" w:cs="Arial"/>
        </w:rPr>
        <w:t>1879</w:t>
      </w:r>
      <w:r w:rsidR="00594207">
        <w:rPr>
          <w:rFonts w:ascii="Arial" w:hAnsi="Arial" w:cs="Arial"/>
        </w:rPr>
        <w:t>,</w:t>
      </w:r>
      <w:r w:rsidR="00594207" w:rsidRPr="00CA118D">
        <w:rPr>
          <w:rFonts w:ascii="Arial" w:hAnsi="Arial" w:cs="Arial"/>
        </w:rPr>
        <w:t xml:space="preserve"> Austrália criou o Parque Na</w:t>
      </w:r>
      <w:r w:rsidR="00594207">
        <w:rPr>
          <w:rFonts w:ascii="Arial" w:hAnsi="Arial" w:cs="Arial"/>
        </w:rPr>
        <w:t xml:space="preserve">cional Royal; </w:t>
      </w:r>
      <w:proofErr w:type="gramStart"/>
      <w:r w:rsidR="00594207" w:rsidRPr="00CA118D">
        <w:rPr>
          <w:rFonts w:ascii="Arial" w:hAnsi="Arial" w:cs="Arial"/>
        </w:rPr>
        <w:t>1885</w:t>
      </w:r>
      <w:r w:rsidR="00594207">
        <w:rPr>
          <w:rFonts w:ascii="Arial" w:hAnsi="Arial" w:cs="Arial"/>
        </w:rPr>
        <w:t xml:space="preserve">, </w:t>
      </w:r>
      <w:r w:rsidR="00594207" w:rsidRPr="00CA118D">
        <w:rPr>
          <w:rFonts w:ascii="Arial" w:hAnsi="Arial" w:cs="Arial"/>
        </w:rPr>
        <w:t>Cana</w:t>
      </w:r>
      <w:r w:rsidR="00594207">
        <w:rPr>
          <w:rFonts w:ascii="Arial" w:hAnsi="Arial" w:cs="Arial"/>
        </w:rPr>
        <w:t>dá</w:t>
      </w:r>
      <w:proofErr w:type="gramEnd"/>
      <w:r w:rsidR="00594207">
        <w:rPr>
          <w:rFonts w:ascii="Arial" w:hAnsi="Arial" w:cs="Arial"/>
        </w:rPr>
        <w:t xml:space="preserve"> cria o Parque Nacional Banff;</w:t>
      </w:r>
      <w:r w:rsidR="00594207" w:rsidRPr="00CA118D">
        <w:rPr>
          <w:rFonts w:ascii="Arial" w:hAnsi="Arial" w:cs="Arial"/>
        </w:rPr>
        <w:t xml:space="preserve"> em 1894</w:t>
      </w:r>
      <w:r w:rsidR="00594207">
        <w:rPr>
          <w:rFonts w:ascii="Arial" w:hAnsi="Arial" w:cs="Arial"/>
        </w:rPr>
        <w:t xml:space="preserve">, </w:t>
      </w:r>
      <w:r w:rsidR="00594207" w:rsidRPr="00CA118D">
        <w:rPr>
          <w:rFonts w:ascii="Arial" w:hAnsi="Arial" w:cs="Arial"/>
        </w:rPr>
        <w:t xml:space="preserve">Nova Zelândia cria o Parque Nacional </w:t>
      </w:r>
      <w:proofErr w:type="spellStart"/>
      <w:r w:rsidR="00594207" w:rsidRPr="00CA118D">
        <w:rPr>
          <w:rFonts w:ascii="Arial" w:hAnsi="Arial" w:cs="Arial"/>
        </w:rPr>
        <w:t>Egmont</w:t>
      </w:r>
      <w:proofErr w:type="spellEnd"/>
      <w:r w:rsidR="00594207">
        <w:rPr>
          <w:rFonts w:ascii="Arial" w:hAnsi="Arial" w:cs="Arial"/>
        </w:rPr>
        <w:t>;</w:t>
      </w:r>
      <w:r w:rsidR="00594207" w:rsidRPr="00CA118D">
        <w:rPr>
          <w:rFonts w:ascii="Arial" w:hAnsi="Arial" w:cs="Arial"/>
        </w:rPr>
        <w:t xml:space="preserve"> em 1898</w:t>
      </w:r>
      <w:r w:rsidR="00594207">
        <w:rPr>
          <w:rFonts w:ascii="Arial" w:hAnsi="Arial" w:cs="Arial"/>
        </w:rPr>
        <w:t>,</w:t>
      </w:r>
      <w:r w:rsidR="00594207" w:rsidRPr="00CA118D">
        <w:rPr>
          <w:rFonts w:ascii="Arial" w:hAnsi="Arial" w:cs="Arial"/>
        </w:rPr>
        <w:t xml:space="preserve"> África do Su</w:t>
      </w:r>
      <w:r w:rsidR="00594207">
        <w:rPr>
          <w:rFonts w:ascii="Arial" w:hAnsi="Arial" w:cs="Arial"/>
        </w:rPr>
        <w:t xml:space="preserve">l cria o Parque Nacional </w:t>
      </w:r>
      <w:proofErr w:type="spellStart"/>
      <w:r w:rsidR="00594207">
        <w:rPr>
          <w:rFonts w:ascii="Arial" w:hAnsi="Arial" w:cs="Arial"/>
        </w:rPr>
        <w:t>Kruger</w:t>
      </w:r>
      <w:proofErr w:type="spellEnd"/>
      <w:r w:rsidR="00594207">
        <w:rPr>
          <w:rFonts w:ascii="Arial" w:hAnsi="Arial" w:cs="Arial"/>
        </w:rPr>
        <w:t>;</w:t>
      </w:r>
      <w:r w:rsidR="00594207" w:rsidRPr="00CA118D">
        <w:rPr>
          <w:rFonts w:ascii="Arial" w:hAnsi="Arial" w:cs="Arial"/>
        </w:rPr>
        <w:t xml:space="preserve"> em 1903</w:t>
      </w:r>
      <w:r w:rsidR="00594207">
        <w:rPr>
          <w:rFonts w:ascii="Arial" w:hAnsi="Arial" w:cs="Arial"/>
        </w:rPr>
        <w:t>,</w:t>
      </w:r>
      <w:r w:rsidR="00594207" w:rsidRPr="00CA118D">
        <w:rPr>
          <w:rFonts w:ascii="Arial" w:hAnsi="Arial" w:cs="Arial"/>
        </w:rPr>
        <w:t xml:space="preserve"> Argentina cria</w:t>
      </w:r>
      <w:r w:rsidR="00594207">
        <w:rPr>
          <w:rFonts w:ascii="Arial" w:hAnsi="Arial" w:cs="Arial"/>
        </w:rPr>
        <w:t xml:space="preserve"> o Parque Nacional </w:t>
      </w:r>
      <w:proofErr w:type="spellStart"/>
      <w:r w:rsidR="00594207">
        <w:rPr>
          <w:rFonts w:ascii="Arial" w:hAnsi="Arial" w:cs="Arial"/>
        </w:rPr>
        <w:t>Nahiel</w:t>
      </w:r>
      <w:proofErr w:type="spellEnd"/>
      <w:r w:rsidR="00594207">
        <w:rPr>
          <w:rFonts w:ascii="Arial" w:hAnsi="Arial" w:cs="Arial"/>
        </w:rPr>
        <w:t xml:space="preserve"> </w:t>
      </w:r>
      <w:proofErr w:type="spellStart"/>
      <w:r w:rsidR="00594207">
        <w:rPr>
          <w:rFonts w:ascii="Arial" w:hAnsi="Arial" w:cs="Arial"/>
        </w:rPr>
        <w:t>Huapi</w:t>
      </w:r>
      <w:proofErr w:type="spellEnd"/>
      <w:r w:rsidR="00594207">
        <w:rPr>
          <w:rFonts w:ascii="Arial" w:hAnsi="Arial" w:cs="Arial"/>
        </w:rPr>
        <w:t>;</w:t>
      </w:r>
      <w:r w:rsidR="00594207" w:rsidRPr="00CA118D">
        <w:rPr>
          <w:rFonts w:ascii="Arial" w:hAnsi="Arial" w:cs="Arial"/>
        </w:rPr>
        <w:t xml:space="preserve"> em 1934</w:t>
      </w:r>
      <w:r w:rsidR="00594207">
        <w:rPr>
          <w:rFonts w:ascii="Arial" w:hAnsi="Arial" w:cs="Arial"/>
        </w:rPr>
        <w:t>,</w:t>
      </w:r>
      <w:r w:rsidR="00594207" w:rsidRPr="00CA118D">
        <w:rPr>
          <w:rFonts w:ascii="Arial" w:hAnsi="Arial" w:cs="Arial"/>
        </w:rPr>
        <w:t xml:space="preserve"> Equador cria o Parque Nacional Galápagos .</w:t>
      </w:r>
    </w:p>
    <w:p w:rsidR="00C93C32" w:rsidRDefault="00944990" w:rsidP="00C93C32">
      <w:pPr>
        <w:spacing w:line="360" w:lineRule="auto"/>
        <w:ind w:firstLine="680"/>
        <w:jc w:val="both"/>
        <w:rPr>
          <w:rFonts w:ascii="Arial" w:hAnsi="Arial" w:cs="Arial"/>
          <w:iCs/>
        </w:rPr>
      </w:pPr>
      <w:r>
        <w:rPr>
          <w:rFonts w:ascii="Arial" w:hAnsi="Arial" w:cs="Arial"/>
        </w:rPr>
        <w:t xml:space="preserve">É exatamente a partir desta ideia </w:t>
      </w:r>
      <w:r w:rsidR="00594207">
        <w:rPr>
          <w:rFonts w:ascii="Arial" w:hAnsi="Arial" w:cs="Arial"/>
        </w:rPr>
        <w:t>de participação e integração da comunidade com a natureza, surgida em Yellowstone, que o Estado do Paraná, através dos órgãos vinculados à proteção do ambiente e combate aos incêndios florestais, propõe a criação de um Programa que preveja uma estrutura física e interinstitucional de prevenção e atuação em incêndios na natureza. Ou seja, a partir da visão integrativa surgida em Yellowstone, propõe-se a criação de estrutura de proteção ambiental baseada na a convivência com o ambiente. Não é possível impedir o acesso de turistas a estes locais, pelo contrário, é importante que haja a convivência das pessoas com o meio ambiente, porém de modo sustentável e controlado. Assim, termina a</w:t>
      </w:r>
      <w:r w:rsidR="00594207" w:rsidRPr="00CA118D">
        <w:rPr>
          <w:rFonts w:ascii="Arial" w:hAnsi="Arial" w:cs="Arial"/>
        </w:rPr>
        <w:t xml:space="preserve"> ideia de </w:t>
      </w:r>
      <w:r w:rsidR="00594207">
        <w:rPr>
          <w:rFonts w:ascii="Arial" w:hAnsi="Arial" w:cs="Arial"/>
        </w:rPr>
        <w:t>que o</w:t>
      </w:r>
      <w:r w:rsidR="00594207" w:rsidRPr="00CA118D">
        <w:rPr>
          <w:rFonts w:ascii="Arial" w:hAnsi="Arial" w:cs="Arial"/>
        </w:rPr>
        <w:t xml:space="preserve"> lugar não pode ser tocado.</w:t>
      </w:r>
      <w:r w:rsidR="00C93C32">
        <w:rPr>
          <w:rFonts w:ascii="Arial" w:hAnsi="Arial" w:cs="Arial"/>
        </w:rPr>
        <w:t xml:space="preserve"> A proposta se alinha também com o que propõe a Constituição Federal, promulgada em </w:t>
      </w:r>
      <w:r w:rsidR="00C93C32" w:rsidRPr="00CA118D">
        <w:rPr>
          <w:rFonts w:ascii="Arial" w:hAnsi="Arial" w:cs="Arial"/>
        </w:rPr>
        <w:t>1988</w:t>
      </w:r>
      <w:r w:rsidR="00C93C32">
        <w:rPr>
          <w:rFonts w:ascii="Arial" w:hAnsi="Arial" w:cs="Arial"/>
        </w:rPr>
        <w:t>, em seu art. 225 afirma que “</w:t>
      </w:r>
      <w:r w:rsidR="00C93C32" w:rsidRPr="00C93C32">
        <w:rPr>
          <w:rFonts w:ascii="Arial" w:hAnsi="Arial" w:cs="Arial"/>
          <w:i/>
          <w:iCs/>
        </w:rPr>
        <w:t xml:space="preserve">Todos tem o direito ao Meio Ambiente ecologicamente equilibrado, bem de uso comum do povo e essencial à sadia qualidade de vida, impondo-se ao Poder Publico e à coletividade o dever de defendê-lo e preservá-lo para </w:t>
      </w:r>
      <w:proofErr w:type="gramStart"/>
      <w:r w:rsidR="00C93C32" w:rsidRPr="00C93C32">
        <w:rPr>
          <w:rFonts w:ascii="Arial" w:hAnsi="Arial" w:cs="Arial"/>
          <w:i/>
          <w:iCs/>
        </w:rPr>
        <w:t>as presentes</w:t>
      </w:r>
      <w:proofErr w:type="gramEnd"/>
      <w:r w:rsidR="00C93C32" w:rsidRPr="00C93C32">
        <w:rPr>
          <w:rFonts w:ascii="Arial" w:hAnsi="Arial" w:cs="Arial"/>
          <w:i/>
          <w:iCs/>
        </w:rPr>
        <w:t xml:space="preserve"> e futuras gerações</w:t>
      </w:r>
      <w:r w:rsidR="00C93C32">
        <w:rPr>
          <w:rFonts w:ascii="Arial" w:hAnsi="Arial" w:cs="Arial"/>
          <w:iCs/>
        </w:rPr>
        <w:t>”.</w:t>
      </w:r>
    </w:p>
    <w:p w:rsidR="00C93C32" w:rsidRDefault="00C93C32" w:rsidP="00C93C32">
      <w:pPr>
        <w:spacing w:line="360" w:lineRule="auto"/>
        <w:ind w:firstLine="680"/>
        <w:jc w:val="both"/>
        <w:rPr>
          <w:rFonts w:ascii="Arial" w:hAnsi="Arial" w:cs="Arial"/>
        </w:rPr>
      </w:pPr>
      <w:r>
        <w:rPr>
          <w:rFonts w:ascii="Arial" w:hAnsi="Arial" w:cs="Arial"/>
        </w:rPr>
        <w:t>A C</w:t>
      </w:r>
      <w:r w:rsidRPr="00CA118D">
        <w:rPr>
          <w:rFonts w:ascii="Arial" w:hAnsi="Arial" w:cs="Arial"/>
        </w:rPr>
        <w:t>onstituição Estadual do Paraná</w:t>
      </w:r>
      <w:r>
        <w:rPr>
          <w:rFonts w:ascii="Arial" w:hAnsi="Arial" w:cs="Arial"/>
        </w:rPr>
        <w:t>,</w:t>
      </w:r>
      <w:r w:rsidRPr="00CA118D">
        <w:rPr>
          <w:rFonts w:ascii="Arial" w:hAnsi="Arial" w:cs="Arial"/>
        </w:rPr>
        <w:t xml:space="preserve"> </w:t>
      </w:r>
      <w:r>
        <w:rPr>
          <w:rFonts w:ascii="Arial" w:hAnsi="Arial" w:cs="Arial"/>
        </w:rPr>
        <w:t>a</w:t>
      </w:r>
      <w:r w:rsidRPr="00CA118D">
        <w:rPr>
          <w:rFonts w:ascii="Arial" w:hAnsi="Arial" w:cs="Arial"/>
        </w:rPr>
        <w:t xml:space="preserve">rt. 207, </w:t>
      </w:r>
      <w:r>
        <w:rPr>
          <w:rFonts w:ascii="Arial" w:hAnsi="Arial" w:cs="Arial"/>
        </w:rPr>
        <w:t>também afirma que:</w:t>
      </w:r>
    </w:p>
    <w:p w:rsidR="00C93C32" w:rsidRPr="00C93C32" w:rsidRDefault="00A6386B" w:rsidP="00C93C32">
      <w:pPr>
        <w:spacing w:line="360" w:lineRule="auto"/>
        <w:ind w:left="2268"/>
        <w:jc w:val="both"/>
        <w:rPr>
          <w:rFonts w:ascii="Arial" w:eastAsia="Times New Roman" w:hAnsi="Arial" w:cs="Arial"/>
          <w:sz w:val="20"/>
          <w:lang w:eastAsia="pt-BR"/>
        </w:rPr>
      </w:pPr>
      <w:r>
        <w:rPr>
          <w:rFonts w:ascii="Arial" w:eastAsia="Times New Roman" w:hAnsi="Arial" w:cs="Arial"/>
          <w:bCs/>
          <w:sz w:val="20"/>
          <w:lang w:eastAsia="pt-BR"/>
        </w:rPr>
        <w:t>“C</w:t>
      </w:r>
      <w:r w:rsidR="00C93C32" w:rsidRPr="00C93C32">
        <w:rPr>
          <w:rFonts w:ascii="Arial" w:eastAsia="Times New Roman" w:hAnsi="Arial" w:cs="Arial"/>
          <w:bCs/>
          <w:sz w:val="20"/>
          <w:lang w:eastAsia="pt-BR"/>
        </w:rPr>
        <w:t>abe ao Poder Publico</w:t>
      </w:r>
      <w:r w:rsidR="00C93C32" w:rsidRPr="00C93C32">
        <w:rPr>
          <w:rFonts w:ascii="Arial" w:eastAsia="Times New Roman" w:hAnsi="Arial" w:cs="Arial"/>
          <w:b/>
          <w:bCs/>
          <w:sz w:val="20"/>
          <w:lang w:eastAsia="pt-BR"/>
        </w:rPr>
        <w:t xml:space="preserve">, </w:t>
      </w:r>
      <w:r w:rsidR="00C93C32" w:rsidRPr="00C93C32">
        <w:rPr>
          <w:rFonts w:ascii="Arial" w:eastAsia="Times New Roman" w:hAnsi="Arial" w:cs="Arial"/>
          <w:sz w:val="20"/>
          <w:lang w:eastAsia="pt-BR"/>
        </w:rPr>
        <w:t xml:space="preserve">incentivar a solução de problemas </w:t>
      </w:r>
      <w:proofErr w:type="gramStart"/>
      <w:r w:rsidR="00C93C32" w:rsidRPr="00C93C32">
        <w:rPr>
          <w:rFonts w:ascii="Arial" w:eastAsia="Times New Roman" w:hAnsi="Arial" w:cs="Arial"/>
          <w:sz w:val="20"/>
          <w:lang w:eastAsia="pt-BR"/>
        </w:rPr>
        <w:t>comuns</w:t>
      </w:r>
      <w:proofErr w:type="gramEnd"/>
      <w:r w:rsidR="00C93C32" w:rsidRPr="00C93C32">
        <w:rPr>
          <w:rFonts w:ascii="Arial" w:eastAsia="Times New Roman" w:hAnsi="Arial" w:cs="Arial"/>
          <w:sz w:val="20"/>
          <w:lang w:eastAsia="pt-BR"/>
        </w:rPr>
        <w:t xml:space="preserve"> </w:t>
      </w:r>
      <w:proofErr w:type="gramStart"/>
      <w:r w:rsidR="00C93C32" w:rsidRPr="00C93C32">
        <w:rPr>
          <w:rFonts w:ascii="Arial" w:eastAsia="Times New Roman" w:hAnsi="Arial" w:cs="Arial"/>
          <w:sz w:val="20"/>
          <w:lang w:eastAsia="pt-BR"/>
        </w:rPr>
        <w:t>relativos</w:t>
      </w:r>
      <w:proofErr w:type="gramEnd"/>
      <w:r w:rsidR="00C93C32" w:rsidRPr="00C93C32">
        <w:rPr>
          <w:rFonts w:ascii="Arial" w:eastAsia="Times New Roman" w:hAnsi="Arial" w:cs="Arial"/>
          <w:sz w:val="20"/>
          <w:lang w:eastAsia="pt-BR"/>
        </w:rPr>
        <w:t xml:space="preserve"> ao meio ambiente, mediante celebração de acordos, convênios e consórcios, em especial para a reciclagem de resíduos, proteger a fauna, em especial as espécies raras e ameaçadas de extinção, vedadas as práticas que coloquem em risco a sua função ecológica, proteger o patrimônio de reconhecido valor cultural, artístico, histórico, estético, faunístico, paisagístico, arqueológico, turístico, paleontológico, ecológico, espeleológico e </w:t>
      </w:r>
      <w:proofErr w:type="spellStart"/>
      <w:r w:rsidR="00C93C32" w:rsidRPr="00C93C32">
        <w:rPr>
          <w:rFonts w:ascii="Arial" w:eastAsia="Times New Roman" w:hAnsi="Arial" w:cs="Arial"/>
          <w:sz w:val="20"/>
          <w:lang w:eastAsia="pt-BR"/>
        </w:rPr>
        <w:t>cientíﬁco</w:t>
      </w:r>
      <w:proofErr w:type="spellEnd"/>
      <w:r w:rsidR="00C93C32" w:rsidRPr="00C93C32">
        <w:rPr>
          <w:rFonts w:ascii="Arial" w:eastAsia="Times New Roman" w:hAnsi="Arial" w:cs="Arial"/>
          <w:sz w:val="20"/>
          <w:lang w:eastAsia="pt-BR"/>
        </w:rPr>
        <w:t xml:space="preserve"> paranaense, prevendo sua utilização em condições que assegurem a sua conservação.”</w:t>
      </w:r>
    </w:p>
    <w:p w:rsidR="00C93C32" w:rsidRDefault="00C93C32" w:rsidP="00C93C32">
      <w:pPr>
        <w:spacing w:line="360" w:lineRule="auto"/>
        <w:ind w:firstLine="680"/>
        <w:jc w:val="both"/>
        <w:rPr>
          <w:rFonts w:ascii="Arial" w:hAnsi="Arial" w:cs="Arial"/>
          <w:iCs/>
        </w:rPr>
      </w:pPr>
    </w:p>
    <w:p w:rsidR="00C93C32" w:rsidRPr="00CA118D" w:rsidRDefault="00C93C32" w:rsidP="00C93C32">
      <w:pPr>
        <w:spacing w:line="360" w:lineRule="auto"/>
        <w:ind w:firstLine="680"/>
        <w:jc w:val="both"/>
        <w:rPr>
          <w:rFonts w:ascii="Arial" w:hAnsi="Arial" w:cs="Arial"/>
          <w:iCs/>
        </w:rPr>
      </w:pPr>
    </w:p>
    <w:p w:rsidR="00B02178" w:rsidRPr="00CA118D" w:rsidRDefault="00594207" w:rsidP="007F48EE">
      <w:pPr>
        <w:spacing w:line="360" w:lineRule="auto"/>
        <w:ind w:firstLine="680"/>
        <w:jc w:val="both"/>
        <w:rPr>
          <w:rFonts w:ascii="Arial" w:hAnsi="Arial" w:cs="Arial"/>
        </w:rPr>
      </w:pPr>
      <w:r>
        <w:rPr>
          <w:rFonts w:ascii="Arial" w:hAnsi="Arial" w:cs="Arial"/>
        </w:rPr>
        <w:t>Reitera-se que no Brasil esta preocupação em proteger</w:t>
      </w:r>
      <w:r w:rsidR="00B02178" w:rsidRPr="00CA118D">
        <w:rPr>
          <w:rFonts w:ascii="Arial" w:hAnsi="Arial" w:cs="Arial"/>
        </w:rPr>
        <w:t xml:space="preserve"> da natureza começou </w:t>
      </w:r>
      <w:r>
        <w:rPr>
          <w:rFonts w:ascii="Arial" w:hAnsi="Arial" w:cs="Arial"/>
        </w:rPr>
        <w:t>em</w:t>
      </w:r>
      <w:r w:rsidR="00B02178" w:rsidRPr="00CA118D">
        <w:rPr>
          <w:rFonts w:ascii="Arial" w:hAnsi="Arial" w:cs="Arial"/>
        </w:rPr>
        <w:t xml:space="preserve"> </w:t>
      </w:r>
      <w:r>
        <w:rPr>
          <w:rFonts w:ascii="Arial" w:hAnsi="Arial" w:cs="Arial"/>
        </w:rPr>
        <w:t>1876, inspirado no Yel</w:t>
      </w:r>
      <w:r w:rsidR="0066087C">
        <w:rPr>
          <w:rFonts w:ascii="Arial" w:hAnsi="Arial" w:cs="Arial"/>
        </w:rPr>
        <w:t xml:space="preserve">lowstone </w:t>
      </w:r>
      <w:r w:rsidR="00524CD7">
        <w:rPr>
          <w:rFonts w:ascii="Arial" w:hAnsi="Arial" w:cs="Arial"/>
        </w:rPr>
        <w:t>com a proposta de criação dos que seriam os primeiros parques do Brasil, Sete Quedas no Paraná e Ilha do Bananal em Tocantins.</w:t>
      </w:r>
      <w:r w:rsidR="007F48EE">
        <w:rPr>
          <w:rFonts w:ascii="Arial" w:hAnsi="Arial" w:cs="Arial"/>
        </w:rPr>
        <w:t xml:space="preserve"> </w:t>
      </w:r>
      <w:r>
        <w:rPr>
          <w:rFonts w:ascii="Arial" w:hAnsi="Arial" w:cs="Arial"/>
        </w:rPr>
        <w:t>E, de fato, a</w:t>
      </w:r>
      <w:r w:rsidR="00B02178" w:rsidRPr="00CA118D">
        <w:rPr>
          <w:rFonts w:ascii="Arial" w:hAnsi="Arial" w:cs="Arial"/>
        </w:rPr>
        <w:t xml:space="preserve"> </w:t>
      </w:r>
      <w:r>
        <w:rPr>
          <w:rFonts w:ascii="Arial" w:hAnsi="Arial" w:cs="Arial"/>
        </w:rPr>
        <w:t>C</w:t>
      </w:r>
      <w:r w:rsidR="00B02178" w:rsidRPr="00CA118D">
        <w:rPr>
          <w:rFonts w:ascii="Arial" w:hAnsi="Arial" w:cs="Arial"/>
        </w:rPr>
        <w:t xml:space="preserve">onstituição de 1937 reafirma a legitimidade dos parques nacionais, </w:t>
      </w:r>
      <w:r>
        <w:rPr>
          <w:rFonts w:ascii="Arial" w:hAnsi="Arial" w:cs="Arial"/>
        </w:rPr>
        <w:t xml:space="preserve">sendo criado no mesmo ano </w:t>
      </w:r>
      <w:r w:rsidR="00B02178" w:rsidRPr="00CA118D">
        <w:rPr>
          <w:rFonts w:ascii="Arial" w:hAnsi="Arial" w:cs="Arial"/>
        </w:rPr>
        <w:t>o Parque Nacional do Itatiaia.</w:t>
      </w:r>
      <w:r>
        <w:rPr>
          <w:rFonts w:ascii="Arial" w:hAnsi="Arial" w:cs="Arial"/>
        </w:rPr>
        <w:t xml:space="preserve"> E</w:t>
      </w:r>
      <w:r w:rsidR="00C93C32">
        <w:rPr>
          <w:rFonts w:ascii="Arial" w:hAnsi="Arial" w:cs="Arial"/>
        </w:rPr>
        <w:t>m 1960 voltam a ser criada</w:t>
      </w:r>
      <w:r w:rsidR="00B02178" w:rsidRPr="00CA118D">
        <w:rPr>
          <w:rFonts w:ascii="Arial" w:hAnsi="Arial" w:cs="Arial"/>
        </w:rPr>
        <w:t xml:space="preserve">s </w:t>
      </w:r>
      <w:proofErr w:type="spellStart"/>
      <w:r w:rsidR="00B02178" w:rsidRPr="00CA118D">
        <w:rPr>
          <w:rFonts w:ascii="Arial" w:hAnsi="Arial" w:cs="Arial"/>
        </w:rPr>
        <w:t>UC</w:t>
      </w:r>
      <w:r>
        <w:rPr>
          <w:rFonts w:ascii="Arial" w:hAnsi="Arial" w:cs="Arial"/>
        </w:rPr>
        <w:t>s</w:t>
      </w:r>
      <w:proofErr w:type="spellEnd"/>
      <w:r w:rsidR="00C93C32">
        <w:rPr>
          <w:rFonts w:ascii="Arial" w:hAnsi="Arial" w:cs="Arial"/>
        </w:rPr>
        <w:t>:</w:t>
      </w:r>
      <w:r w:rsidR="00B02178" w:rsidRPr="00CA118D">
        <w:rPr>
          <w:rFonts w:ascii="Arial" w:hAnsi="Arial" w:cs="Arial"/>
        </w:rPr>
        <w:t xml:space="preserve"> </w:t>
      </w:r>
      <w:r w:rsidR="00C93C32">
        <w:rPr>
          <w:rFonts w:ascii="Arial" w:hAnsi="Arial" w:cs="Arial"/>
        </w:rPr>
        <w:t xml:space="preserve">entre a </w:t>
      </w:r>
      <w:r w:rsidR="00B02178" w:rsidRPr="00CA118D">
        <w:rPr>
          <w:rFonts w:ascii="Arial" w:hAnsi="Arial" w:cs="Arial"/>
        </w:rPr>
        <w:t xml:space="preserve">década de 60 </w:t>
      </w:r>
      <w:r w:rsidR="00C93C32">
        <w:rPr>
          <w:rFonts w:ascii="Arial" w:hAnsi="Arial" w:cs="Arial"/>
        </w:rPr>
        <w:t xml:space="preserve">e 80 é criada </w:t>
      </w:r>
      <w:r w:rsidR="00B02178" w:rsidRPr="00CA118D">
        <w:rPr>
          <w:rFonts w:ascii="Arial" w:hAnsi="Arial" w:cs="Arial"/>
        </w:rPr>
        <w:t>a maioria dos 35 parques nacionai</w:t>
      </w:r>
      <w:r w:rsidR="00C93C32">
        <w:rPr>
          <w:rFonts w:ascii="Arial" w:hAnsi="Arial" w:cs="Arial"/>
        </w:rPr>
        <w:t xml:space="preserve">s existentes atualmente. </w:t>
      </w:r>
    </w:p>
    <w:p w:rsidR="00C93C32" w:rsidRDefault="00C93C32" w:rsidP="00CA118D">
      <w:pPr>
        <w:spacing w:line="360" w:lineRule="auto"/>
        <w:ind w:firstLine="680"/>
        <w:jc w:val="both"/>
        <w:rPr>
          <w:rFonts w:ascii="Arial" w:hAnsi="Arial" w:cs="Arial"/>
        </w:rPr>
      </w:pPr>
    </w:p>
    <w:p w:rsidR="00B02178" w:rsidRPr="00CA118D" w:rsidRDefault="00B02178" w:rsidP="00524CD7">
      <w:pPr>
        <w:spacing w:line="360" w:lineRule="auto"/>
        <w:ind w:firstLine="680"/>
        <w:jc w:val="both"/>
        <w:rPr>
          <w:rFonts w:ascii="Arial" w:hAnsi="Arial" w:cs="Arial"/>
        </w:rPr>
      </w:pPr>
      <w:r w:rsidRPr="00CA118D">
        <w:rPr>
          <w:rFonts w:ascii="Arial" w:hAnsi="Arial" w:cs="Arial"/>
        </w:rPr>
        <w:t xml:space="preserve">Em 1979 </w:t>
      </w:r>
      <w:r w:rsidR="007F48EE" w:rsidRPr="00CA118D">
        <w:rPr>
          <w:rFonts w:ascii="Arial" w:hAnsi="Arial" w:cs="Arial"/>
        </w:rPr>
        <w:t>começa a ser elaborado o Plano de Siste</w:t>
      </w:r>
      <w:r w:rsidR="007F48EE">
        <w:rPr>
          <w:rFonts w:ascii="Arial" w:hAnsi="Arial" w:cs="Arial"/>
        </w:rPr>
        <w:t xml:space="preserve">mas de Unidades de Conservação </w:t>
      </w:r>
      <w:r w:rsidR="00524CD7">
        <w:rPr>
          <w:rFonts w:ascii="Arial" w:hAnsi="Arial" w:cs="Arial"/>
        </w:rPr>
        <w:t>(</w:t>
      </w:r>
      <w:r w:rsidR="007F48EE" w:rsidRPr="00CA118D">
        <w:rPr>
          <w:rFonts w:ascii="Arial" w:hAnsi="Arial" w:cs="Arial"/>
        </w:rPr>
        <w:t>SNUC</w:t>
      </w:r>
      <w:r w:rsidR="00524CD7">
        <w:rPr>
          <w:rFonts w:ascii="Arial" w:hAnsi="Arial" w:cs="Arial"/>
        </w:rPr>
        <w:t>)</w:t>
      </w:r>
      <w:r w:rsidR="007F48EE" w:rsidRPr="00CA118D">
        <w:rPr>
          <w:rFonts w:ascii="Arial" w:hAnsi="Arial" w:cs="Arial"/>
        </w:rPr>
        <w:t xml:space="preserve"> </w:t>
      </w:r>
      <w:r w:rsidR="00524CD7">
        <w:rPr>
          <w:rFonts w:ascii="Arial" w:hAnsi="Arial" w:cs="Arial"/>
        </w:rPr>
        <w:t>que só foi concluído</w:t>
      </w:r>
      <w:proofErr w:type="gramStart"/>
      <w:r w:rsidR="00524CD7">
        <w:rPr>
          <w:rFonts w:ascii="Arial" w:hAnsi="Arial" w:cs="Arial"/>
        </w:rPr>
        <w:t xml:space="preserve"> </w:t>
      </w:r>
      <w:r w:rsidRPr="00CA118D">
        <w:rPr>
          <w:rFonts w:ascii="Arial" w:hAnsi="Arial" w:cs="Arial"/>
        </w:rPr>
        <w:t xml:space="preserve"> </w:t>
      </w:r>
      <w:proofErr w:type="gramEnd"/>
      <w:r w:rsidRPr="00CA118D">
        <w:rPr>
          <w:rFonts w:ascii="Arial" w:hAnsi="Arial" w:cs="Arial"/>
        </w:rPr>
        <w:t xml:space="preserve">em 18 de julho de 2000 </w:t>
      </w:r>
      <w:r w:rsidR="00524CD7">
        <w:rPr>
          <w:rFonts w:ascii="Arial" w:hAnsi="Arial" w:cs="Arial"/>
        </w:rPr>
        <w:t xml:space="preserve">quando foi </w:t>
      </w:r>
      <w:r w:rsidRPr="00CA118D">
        <w:rPr>
          <w:rFonts w:ascii="Arial" w:hAnsi="Arial" w:cs="Arial"/>
        </w:rPr>
        <w:t xml:space="preserve"> aprovada a Lei n° 9.985 que institui o SNUC e esta estabelece critérios e normas para a criação, implantação e gestão das Unidades de Conservação, assim como as definições necessárias para a aplicabilidade da Lei. </w:t>
      </w:r>
    </w:p>
    <w:p w:rsidR="00C93C32" w:rsidRDefault="00A6386B" w:rsidP="00CA118D">
      <w:pPr>
        <w:spacing w:line="360" w:lineRule="auto"/>
        <w:ind w:firstLine="680"/>
        <w:jc w:val="both"/>
        <w:rPr>
          <w:rFonts w:ascii="Arial" w:hAnsi="Arial" w:cs="Arial"/>
        </w:rPr>
      </w:pPr>
      <w:r>
        <w:rPr>
          <w:rFonts w:ascii="Arial" w:hAnsi="Arial" w:cs="Arial"/>
        </w:rPr>
        <w:t>Além da legislação acerca da conservação do patrimônio ambiental, há também a relativa às atividades de Defesa Civil</w:t>
      </w:r>
      <w:r w:rsidR="00CE7157">
        <w:rPr>
          <w:rFonts w:ascii="Arial" w:hAnsi="Arial" w:cs="Arial"/>
        </w:rPr>
        <w:t xml:space="preserve">. A </w:t>
      </w:r>
      <w:r w:rsidR="00CE7157" w:rsidRPr="00CA118D">
        <w:rPr>
          <w:rFonts w:ascii="Arial" w:hAnsi="Arial" w:cs="Arial"/>
        </w:rPr>
        <w:t xml:space="preserve">Lei Federal </w:t>
      </w:r>
      <w:r w:rsidR="00CE7157">
        <w:rPr>
          <w:rFonts w:ascii="Arial" w:hAnsi="Arial" w:cs="Arial"/>
        </w:rPr>
        <w:t xml:space="preserve">nº </w:t>
      </w:r>
      <w:r w:rsidR="00CE7157" w:rsidRPr="00CA118D">
        <w:rPr>
          <w:rFonts w:ascii="Arial" w:hAnsi="Arial" w:cs="Arial"/>
        </w:rPr>
        <w:t>12.608/2012 institui a Politica Nacional do Sistema de Defesa Civil</w:t>
      </w:r>
      <w:r w:rsidR="00CE7157">
        <w:rPr>
          <w:rFonts w:ascii="Arial" w:hAnsi="Arial" w:cs="Arial"/>
        </w:rPr>
        <w:t xml:space="preserve">, </w:t>
      </w:r>
      <w:r>
        <w:rPr>
          <w:rFonts w:ascii="Arial" w:hAnsi="Arial" w:cs="Arial"/>
        </w:rPr>
        <w:t xml:space="preserve">e estabelece os objetivos para que haja uma organização do cenário para </w:t>
      </w:r>
      <w:r w:rsidR="00CE7157">
        <w:rPr>
          <w:rFonts w:ascii="Arial" w:hAnsi="Arial" w:cs="Arial"/>
        </w:rPr>
        <w:t>a prevenção e o atendimento a desastres, dentre os quais figuram os incêndios florestais, que atingem o patrimônio ambiental brasileiro.</w:t>
      </w:r>
    </w:p>
    <w:p w:rsidR="00133560" w:rsidRDefault="00CE7157" w:rsidP="00CA118D">
      <w:pPr>
        <w:spacing w:line="360" w:lineRule="auto"/>
        <w:ind w:firstLine="680"/>
        <w:jc w:val="both"/>
        <w:rPr>
          <w:rFonts w:ascii="Arial" w:hAnsi="Arial" w:cs="Arial"/>
        </w:rPr>
      </w:pPr>
      <w:r>
        <w:rPr>
          <w:rFonts w:ascii="Arial" w:hAnsi="Arial" w:cs="Arial"/>
        </w:rPr>
        <w:t>As ações da Defesa Civil abrangem</w:t>
      </w:r>
      <w:r w:rsidR="00133560">
        <w:rPr>
          <w:rFonts w:ascii="Arial" w:hAnsi="Arial" w:cs="Arial"/>
        </w:rPr>
        <w:t>:</w:t>
      </w:r>
    </w:p>
    <w:p w:rsidR="00133560" w:rsidRPr="00133560" w:rsidRDefault="00133560" w:rsidP="00133560">
      <w:pPr>
        <w:spacing w:after="0" w:line="360" w:lineRule="auto"/>
        <w:ind w:left="2268"/>
        <w:jc w:val="both"/>
        <w:rPr>
          <w:rFonts w:ascii="Arial" w:hAnsi="Arial" w:cs="Arial"/>
          <w:sz w:val="20"/>
        </w:rPr>
      </w:pPr>
      <w:r w:rsidRPr="00133560">
        <w:rPr>
          <w:rFonts w:ascii="Arial" w:hAnsi="Arial" w:cs="Arial"/>
          <w:sz w:val="20"/>
        </w:rPr>
        <w:t>Art. 4</w:t>
      </w:r>
      <w:r w:rsidRPr="00133560">
        <w:rPr>
          <w:rFonts w:ascii="Arial" w:hAnsi="Arial" w:cs="Arial"/>
          <w:sz w:val="20"/>
          <w:u w:val="single"/>
          <w:vertAlign w:val="superscript"/>
        </w:rPr>
        <w:t>o</w:t>
      </w:r>
      <w:r w:rsidRPr="00133560">
        <w:rPr>
          <w:rFonts w:ascii="Arial" w:hAnsi="Arial" w:cs="Arial"/>
          <w:sz w:val="20"/>
        </w:rPr>
        <w:t>  São diretrizes da PNPDEC: </w:t>
      </w:r>
    </w:p>
    <w:p w:rsidR="00133560" w:rsidRPr="00133560" w:rsidRDefault="00133560" w:rsidP="00133560">
      <w:pPr>
        <w:spacing w:after="0" w:line="360" w:lineRule="auto"/>
        <w:ind w:left="2268"/>
        <w:jc w:val="both"/>
        <w:rPr>
          <w:rFonts w:ascii="Arial" w:hAnsi="Arial" w:cs="Arial"/>
          <w:b/>
          <w:sz w:val="20"/>
        </w:rPr>
      </w:pPr>
      <w:r w:rsidRPr="00133560">
        <w:rPr>
          <w:rFonts w:ascii="Arial" w:hAnsi="Arial" w:cs="Arial"/>
          <w:b/>
          <w:sz w:val="20"/>
        </w:rPr>
        <w:t>I - atuação articulada entre a União, os Estados, o Distrito Federal e os Municípios para redução de desastres e apoio às comunidades atingidas; </w:t>
      </w:r>
    </w:p>
    <w:p w:rsidR="00133560" w:rsidRPr="00133560" w:rsidRDefault="00133560" w:rsidP="00133560">
      <w:pPr>
        <w:spacing w:after="0" w:line="360" w:lineRule="auto"/>
        <w:ind w:left="2268"/>
        <w:jc w:val="both"/>
        <w:rPr>
          <w:rFonts w:ascii="Arial" w:hAnsi="Arial" w:cs="Arial"/>
          <w:b/>
          <w:sz w:val="20"/>
        </w:rPr>
      </w:pPr>
      <w:r w:rsidRPr="00133560">
        <w:rPr>
          <w:rFonts w:ascii="Arial" w:hAnsi="Arial" w:cs="Arial"/>
          <w:b/>
          <w:sz w:val="20"/>
        </w:rPr>
        <w:t>II - abordagem sistêmica das ações de prevenção, mitigação, preparação, resposta e recuperação; </w:t>
      </w:r>
    </w:p>
    <w:p w:rsidR="00133560" w:rsidRPr="00133560" w:rsidRDefault="00133560" w:rsidP="00133560">
      <w:pPr>
        <w:spacing w:after="0" w:line="360" w:lineRule="auto"/>
        <w:ind w:left="2268"/>
        <w:jc w:val="both"/>
        <w:rPr>
          <w:rFonts w:ascii="Arial" w:hAnsi="Arial" w:cs="Arial"/>
          <w:sz w:val="20"/>
        </w:rPr>
      </w:pPr>
      <w:r w:rsidRPr="00133560">
        <w:rPr>
          <w:rFonts w:ascii="Arial" w:hAnsi="Arial" w:cs="Arial"/>
          <w:sz w:val="20"/>
        </w:rPr>
        <w:t>III - a prioridade às ações preventivas relacionadas à minimização de desastres; </w:t>
      </w:r>
    </w:p>
    <w:p w:rsidR="00133560" w:rsidRPr="00133560" w:rsidRDefault="00133560" w:rsidP="00133560">
      <w:pPr>
        <w:spacing w:after="0" w:line="360" w:lineRule="auto"/>
        <w:ind w:left="2268"/>
        <w:jc w:val="both"/>
        <w:rPr>
          <w:rFonts w:ascii="Arial" w:hAnsi="Arial" w:cs="Arial"/>
          <w:sz w:val="20"/>
        </w:rPr>
      </w:pPr>
      <w:r w:rsidRPr="00133560">
        <w:rPr>
          <w:rFonts w:ascii="Arial" w:hAnsi="Arial" w:cs="Arial"/>
          <w:sz w:val="20"/>
        </w:rPr>
        <w:t>IV - adoção da bacia hidrográfica como unidade de análise das ações de prevenção de desastres relacionados a corpos d’água; </w:t>
      </w:r>
    </w:p>
    <w:p w:rsidR="00133560" w:rsidRPr="00133560" w:rsidRDefault="00133560" w:rsidP="00133560">
      <w:pPr>
        <w:spacing w:after="0" w:line="360" w:lineRule="auto"/>
        <w:ind w:left="2268"/>
        <w:jc w:val="both"/>
        <w:rPr>
          <w:rFonts w:ascii="Arial" w:hAnsi="Arial" w:cs="Arial"/>
          <w:sz w:val="20"/>
        </w:rPr>
      </w:pPr>
      <w:r w:rsidRPr="00133560">
        <w:rPr>
          <w:rFonts w:ascii="Arial" w:hAnsi="Arial" w:cs="Arial"/>
          <w:sz w:val="20"/>
        </w:rPr>
        <w:t>V - planejamento com base em pesquisas e estudos sobre áreas de risco e incidência de desastres no território nacional; </w:t>
      </w:r>
    </w:p>
    <w:p w:rsidR="00133560" w:rsidRPr="00133560" w:rsidRDefault="00133560" w:rsidP="00133560">
      <w:pPr>
        <w:spacing w:after="0" w:line="360" w:lineRule="auto"/>
        <w:ind w:left="2268"/>
        <w:jc w:val="both"/>
        <w:rPr>
          <w:rFonts w:ascii="Arial" w:hAnsi="Arial" w:cs="Arial"/>
          <w:b/>
          <w:sz w:val="20"/>
        </w:rPr>
      </w:pPr>
      <w:r w:rsidRPr="00133560">
        <w:rPr>
          <w:rFonts w:ascii="Arial" w:hAnsi="Arial" w:cs="Arial"/>
          <w:b/>
          <w:sz w:val="20"/>
        </w:rPr>
        <w:t>VI - participação da sociedade civil. </w:t>
      </w:r>
      <w:r>
        <w:rPr>
          <w:rFonts w:ascii="Arial" w:hAnsi="Arial" w:cs="Arial"/>
          <w:b/>
          <w:sz w:val="20"/>
        </w:rPr>
        <w:t>(grifo nosso</w:t>
      </w:r>
      <w:proofErr w:type="gramStart"/>
      <w:r>
        <w:rPr>
          <w:rFonts w:ascii="Arial" w:hAnsi="Arial" w:cs="Arial"/>
          <w:b/>
          <w:sz w:val="20"/>
        </w:rPr>
        <w:t>)</w:t>
      </w:r>
      <w:proofErr w:type="gramEnd"/>
    </w:p>
    <w:p w:rsidR="00133560" w:rsidRDefault="00133560" w:rsidP="00CA118D">
      <w:pPr>
        <w:spacing w:line="360" w:lineRule="auto"/>
        <w:ind w:firstLine="680"/>
        <w:jc w:val="both"/>
        <w:rPr>
          <w:rFonts w:ascii="Arial" w:hAnsi="Arial" w:cs="Arial"/>
        </w:rPr>
      </w:pPr>
    </w:p>
    <w:p w:rsidR="00CE7157" w:rsidRDefault="00133560" w:rsidP="00CA118D">
      <w:pPr>
        <w:spacing w:line="360" w:lineRule="auto"/>
        <w:ind w:firstLine="680"/>
        <w:jc w:val="both"/>
        <w:rPr>
          <w:rFonts w:ascii="Arial" w:hAnsi="Arial" w:cs="Arial"/>
        </w:rPr>
      </w:pPr>
      <w:r>
        <w:rPr>
          <w:rFonts w:ascii="Arial" w:hAnsi="Arial" w:cs="Arial"/>
        </w:rPr>
        <w:lastRenderedPageBreak/>
        <w:t xml:space="preserve">Assim, </w:t>
      </w:r>
      <w:r w:rsidR="00CE7157">
        <w:rPr>
          <w:rFonts w:ascii="Arial" w:hAnsi="Arial" w:cs="Arial"/>
        </w:rPr>
        <w:t>os desastres devem ser aborda</w:t>
      </w:r>
      <w:r w:rsidR="00524CD7">
        <w:rPr>
          <w:rFonts w:ascii="Arial" w:hAnsi="Arial" w:cs="Arial"/>
        </w:rPr>
        <w:t>dos</w:t>
      </w:r>
      <w:r w:rsidR="00CE7157">
        <w:rPr>
          <w:rFonts w:ascii="Arial" w:hAnsi="Arial" w:cs="Arial"/>
        </w:rPr>
        <w:t xml:space="preserve"> de maneira holística, desde a sua causa até suas consequências. Além disso, é necessário também integrar todas as instituições, entidades e comunidades envolvidas nas áreas de susceptibilidade</w:t>
      </w:r>
      <w:r>
        <w:rPr>
          <w:rFonts w:ascii="Arial" w:hAnsi="Arial" w:cs="Arial"/>
        </w:rPr>
        <w:t xml:space="preserve">, criando uma sociedade </w:t>
      </w:r>
      <w:proofErr w:type="spellStart"/>
      <w:r>
        <w:rPr>
          <w:rFonts w:ascii="Arial" w:hAnsi="Arial" w:cs="Arial"/>
        </w:rPr>
        <w:t>resiliente</w:t>
      </w:r>
      <w:proofErr w:type="spellEnd"/>
      <w:r>
        <w:rPr>
          <w:rFonts w:ascii="Arial" w:hAnsi="Arial" w:cs="Arial"/>
        </w:rPr>
        <w:t xml:space="preserve"> aos desastres. </w:t>
      </w:r>
    </w:p>
    <w:p w:rsidR="00133560" w:rsidRDefault="00133560" w:rsidP="00CA118D">
      <w:pPr>
        <w:spacing w:line="360" w:lineRule="auto"/>
        <w:ind w:firstLine="680"/>
        <w:jc w:val="both"/>
        <w:rPr>
          <w:rFonts w:ascii="Arial" w:hAnsi="Arial" w:cs="Arial"/>
        </w:rPr>
      </w:pPr>
      <w:r>
        <w:rPr>
          <w:rFonts w:ascii="Arial" w:hAnsi="Arial" w:cs="Arial"/>
        </w:rPr>
        <w:t>Com isto em mente, podemos evocar a abrangência que os incêndios florestais têm tido no territóri</w:t>
      </w:r>
      <w:r w:rsidR="007C6C0F">
        <w:rPr>
          <w:rFonts w:ascii="Arial" w:hAnsi="Arial" w:cs="Arial"/>
        </w:rPr>
        <w:t xml:space="preserve">o paranaense, nos últimos 10 anos: 92.056 ocorrências, 92 vítimas e </w:t>
      </w:r>
      <w:proofErr w:type="gramStart"/>
      <w:r w:rsidR="007C6C0F">
        <w:rPr>
          <w:rFonts w:ascii="Arial" w:hAnsi="Arial" w:cs="Arial"/>
        </w:rPr>
        <w:t>8</w:t>
      </w:r>
      <w:proofErr w:type="gramEnd"/>
      <w:r w:rsidR="007C6C0F">
        <w:rPr>
          <w:rFonts w:ascii="Arial" w:hAnsi="Arial" w:cs="Arial"/>
        </w:rPr>
        <w:t xml:space="preserve"> vítimas fatais.</w:t>
      </w:r>
    </w:p>
    <w:p w:rsidR="00133560" w:rsidRDefault="007C6C0F" w:rsidP="007C6C0F">
      <w:pPr>
        <w:spacing w:line="360" w:lineRule="auto"/>
        <w:jc w:val="center"/>
        <w:rPr>
          <w:rFonts w:ascii="Arial" w:hAnsi="Arial" w:cs="Arial"/>
        </w:rPr>
      </w:pPr>
      <w:r>
        <w:rPr>
          <w:rFonts w:ascii="Calibri" w:hAnsi="Calibri"/>
          <w:noProof/>
          <w:lang w:eastAsia="pt-BR"/>
        </w:rPr>
        <w:drawing>
          <wp:inline distT="0" distB="0" distL="0" distR="0">
            <wp:extent cx="5314950" cy="144938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5">
                      <a:extLst>
                        <a:ext uri="{28A0092B-C50C-407E-A947-70E740481C1C}">
                          <a14:useLocalDpi xmlns:a14="http://schemas.microsoft.com/office/drawing/2010/main" val="0"/>
                        </a:ext>
                      </a:extLst>
                    </a:blip>
                    <a:srcRect l="16477" t="62413" r="17441" b="5634"/>
                    <a:stretch/>
                  </pic:blipFill>
                  <pic:spPr bwMode="auto">
                    <a:xfrm>
                      <a:off x="0" y="0"/>
                      <a:ext cx="5319812" cy="1450710"/>
                    </a:xfrm>
                    <a:prstGeom prst="rect">
                      <a:avLst/>
                    </a:prstGeom>
                    <a:noFill/>
                    <a:ln>
                      <a:noFill/>
                    </a:ln>
                    <a:extLst>
                      <a:ext uri="{53640926-AAD7-44D8-BBD7-CCE9431645EC}">
                        <a14:shadowObscured xmlns:a14="http://schemas.microsoft.com/office/drawing/2010/main"/>
                      </a:ext>
                    </a:extLst>
                  </pic:spPr>
                </pic:pic>
              </a:graphicData>
            </a:graphic>
          </wp:inline>
        </w:drawing>
      </w:r>
    </w:p>
    <w:p w:rsidR="00AD363C" w:rsidRDefault="00AD363C" w:rsidP="007C6C0F">
      <w:pPr>
        <w:spacing w:line="360" w:lineRule="auto"/>
        <w:jc w:val="center"/>
        <w:rPr>
          <w:rFonts w:ascii="Arial" w:hAnsi="Arial" w:cs="Arial"/>
        </w:rPr>
      </w:pPr>
      <w:r>
        <w:rPr>
          <w:rFonts w:ascii="Arial" w:hAnsi="Arial" w:cs="Arial"/>
        </w:rPr>
        <w:t>Fonte: SYSBM</w:t>
      </w:r>
    </w:p>
    <w:p w:rsidR="00AD363C" w:rsidRDefault="00AD363C" w:rsidP="00AD363C">
      <w:pPr>
        <w:spacing w:after="0" w:line="360" w:lineRule="auto"/>
        <w:ind w:firstLine="567"/>
        <w:jc w:val="both"/>
        <w:rPr>
          <w:rFonts w:ascii="Arial" w:hAnsi="Arial" w:cs="Arial"/>
        </w:rPr>
      </w:pPr>
      <w:r>
        <w:rPr>
          <w:rFonts w:ascii="Arial" w:hAnsi="Arial" w:cs="Arial"/>
        </w:rPr>
        <w:t xml:space="preserve">Além disso, o Paraná possui em seu histórico uma triste passagem: </w:t>
      </w:r>
      <w:r w:rsidR="00F84737">
        <w:rPr>
          <w:rFonts w:ascii="Arial" w:hAnsi="Arial" w:cs="Arial"/>
        </w:rPr>
        <w:t>o</w:t>
      </w:r>
      <w:r>
        <w:rPr>
          <w:rFonts w:ascii="Arial" w:hAnsi="Arial" w:cs="Arial"/>
        </w:rPr>
        <w:t xml:space="preserve"> Paraná em Flagelo, um incêndio generalizado</w:t>
      </w:r>
      <w:r w:rsidR="00524CD7">
        <w:rPr>
          <w:rFonts w:ascii="Arial" w:hAnsi="Arial" w:cs="Arial"/>
        </w:rPr>
        <w:t xml:space="preserve"> que durou aproximadamente três meses</w:t>
      </w:r>
      <w:r>
        <w:rPr>
          <w:rFonts w:ascii="Arial" w:hAnsi="Arial" w:cs="Arial"/>
        </w:rPr>
        <w:t xml:space="preserve"> no solo paranaense que afetou </w:t>
      </w:r>
      <w:r w:rsidR="00524CD7">
        <w:rPr>
          <w:rFonts w:ascii="Arial" w:hAnsi="Arial" w:cs="Arial"/>
        </w:rPr>
        <w:t>128</w:t>
      </w:r>
      <w:r>
        <w:rPr>
          <w:rFonts w:ascii="Arial" w:hAnsi="Arial" w:cs="Arial"/>
        </w:rPr>
        <w:t xml:space="preserve"> municípios</w:t>
      </w:r>
      <w:r w:rsidR="00524CD7">
        <w:rPr>
          <w:rFonts w:ascii="Arial" w:hAnsi="Arial" w:cs="Arial"/>
        </w:rPr>
        <w:t xml:space="preserve"> diretamente, queimou aproximadamente </w:t>
      </w:r>
      <w:proofErr w:type="gramStart"/>
      <w:r w:rsidR="00524CD7">
        <w:rPr>
          <w:rFonts w:ascii="Arial" w:hAnsi="Arial" w:cs="Arial"/>
        </w:rPr>
        <w:t>2</w:t>
      </w:r>
      <w:proofErr w:type="gramEnd"/>
      <w:r w:rsidR="00524CD7">
        <w:rPr>
          <w:rFonts w:ascii="Arial" w:hAnsi="Arial" w:cs="Arial"/>
        </w:rPr>
        <w:t xml:space="preserve"> milhões de hectares de florestas nativas, deixando um saldo trágico de 110 óbitos</w:t>
      </w:r>
      <w:r>
        <w:rPr>
          <w:rFonts w:ascii="Arial" w:hAnsi="Arial" w:cs="Arial"/>
        </w:rPr>
        <w:t>.</w:t>
      </w:r>
      <w:r w:rsidR="00B51D1A" w:rsidRPr="00B51D1A">
        <w:rPr>
          <w:rFonts w:ascii="Arial" w:hAnsi="Arial" w:cs="Arial"/>
        </w:rPr>
        <w:t xml:space="preserve"> </w:t>
      </w:r>
    </w:p>
    <w:p w:rsidR="00B51D1A" w:rsidRPr="00B51D1A" w:rsidRDefault="00AD363C" w:rsidP="00B51D1A">
      <w:pPr>
        <w:spacing w:after="0" w:line="360" w:lineRule="auto"/>
        <w:ind w:firstLine="567"/>
        <w:jc w:val="both"/>
        <w:rPr>
          <w:rFonts w:ascii="Arial" w:hAnsi="Arial" w:cs="Arial"/>
        </w:rPr>
      </w:pPr>
      <w:r>
        <w:rPr>
          <w:rFonts w:ascii="Arial" w:hAnsi="Arial" w:cs="Arial"/>
        </w:rPr>
        <w:t>À</w:t>
      </w:r>
      <w:r w:rsidR="00B51D1A" w:rsidRPr="00B51D1A">
        <w:rPr>
          <w:rFonts w:ascii="Arial" w:hAnsi="Arial" w:cs="Arial"/>
        </w:rPr>
        <w:t xml:space="preserve"> época o Governador Ney Braga </w:t>
      </w:r>
      <w:r>
        <w:rPr>
          <w:rFonts w:ascii="Arial" w:hAnsi="Arial" w:cs="Arial"/>
        </w:rPr>
        <w:t xml:space="preserve">decretou </w:t>
      </w:r>
      <w:r w:rsidR="00B51D1A" w:rsidRPr="00B51D1A">
        <w:rPr>
          <w:rFonts w:ascii="Arial" w:hAnsi="Arial" w:cs="Arial"/>
        </w:rPr>
        <w:t>Estado de Calamidade Pública em todo território do Estado devido aos grandes problemas sociais</w:t>
      </w:r>
      <w:r w:rsidR="00F84737">
        <w:rPr>
          <w:rFonts w:ascii="Arial" w:hAnsi="Arial" w:cs="Arial"/>
        </w:rPr>
        <w:t xml:space="preserve"> e ambientais</w:t>
      </w:r>
      <w:r w:rsidR="00B51D1A" w:rsidRPr="00B51D1A">
        <w:rPr>
          <w:rFonts w:ascii="Arial" w:hAnsi="Arial" w:cs="Arial"/>
        </w:rPr>
        <w:t xml:space="preserve"> que o evento causou. Foram pessoas que ficaram desalojadas e desabrigadas, a atividade agrícola praticamente parou, além dos prejuízos financeiros relacionados com os danos a residências, silos e outros bens queimados.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O incêndio se iniciou no interior do Estado, próximo a Londrina, em um ano com geadas severas, clima frio </w:t>
      </w:r>
      <w:r w:rsidR="00F84737">
        <w:rPr>
          <w:rFonts w:ascii="Arial" w:hAnsi="Arial" w:cs="Arial"/>
        </w:rPr>
        <w:t xml:space="preserve">e um longo período de estiagem, </w:t>
      </w:r>
      <w:r w:rsidRPr="00B51D1A">
        <w:rPr>
          <w:rFonts w:ascii="Arial" w:hAnsi="Arial" w:cs="Arial"/>
        </w:rPr>
        <w:t xml:space="preserve">somando-se à falta de preparo do Estado e ao baixo conhecimento da população que insistia em fazer fogo para limpeza dos terrenos na área rural neste período de extremo risco, proporcionavam as condições ideais para uma catástrofe de grandes proporções.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Após está tragédia o Estado começa a repensar estratégias para qu</w:t>
      </w:r>
      <w:r w:rsidR="00AD363C">
        <w:rPr>
          <w:rFonts w:ascii="Arial" w:hAnsi="Arial" w:cs="Arial"/>
        </w:rPr>
        <w:t>e eventos como este não aconteçam novamente. I</w:t>
      </w:r>
      <w:r w:rsidRPr="00B51D1A">
        <w:rPr>
          <w:rFonts w:ascii="Arial" w:hAnsi="Arial" w:cs="Arial"/>
        </w:rPr>
        <w:t xml:space="preserve">nveste principalmente em treinamentos e capacitação do Corpo de Bombeiros Militares do Paraná. Com os investimentos em capacitação o Estado do Paraná se tornou, inclusive, referência </w:t>
      </w:r>
      <w:r w:rsidR="00AD363C">
        <w:rPr>
          <w:rFonts w:ascii="Arial" w:hAnsi="Arial" w:cs="Arial"/>
        </w:rPr>
        <w:t xml:space="preserve">nacional </w:t>
      </w:r>
      <w:proofErr w:type="gramStart"/>
      <w:r w:rsidRPr="00B51D1A">
        <w:rPr>
          <w:rFonts w:ascii="Arial" w:hAnsi="Arial" w:cs="Arial"/>
        </w:rPr>
        <w:t>a</w:t>
      </w:r>
      <w:r w:rsidR="004433F6">
        <w:rPr>
          <w:rFonts w:ascii="Arial" w:hAnsi="Arial" w:cs="Arial"/>
        </w:rPr>
        <w:t xml:space="preserve"> nível de</w:t>
      </w:r>
      <w:proofErr w:type="gramEnd"/>
      <w:r w:rsidR="004433F6">
        <w:rPr>
          <w:rFonts w:ascii="Arial" w:hAnsi="Arial" w:cs="Arial"/>
        </w:rPr>
        <w:t xml:space="preserve"> incêndios florestais.</w:t>
      </w:r>
    </w:p>
    <w:p w:rsidR="00AD363C" w:rsidRDefault="00AD363C" w:rsidP="00B51D1A">
      <w:pPr>
        <w:spacing w:after="0" w:line="360" w:lineRule="auto"/>
        <w:ind w:firstLine="567"/>
        <w:jc w:val="both"/>
        <w:rPr>
          <w:rFonts w:ascii="Arial" w:hAnsi="Arial" w:cs="Arial"/>
        </w:rPr>
      </w:pP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lastRenderedPageBreak/>
        <w:t>Dentro deste contexto, durante a realização do Curso de Combate Incêndios Florestais do Corpo de Bombeiros Militar do Paraná, no ano de 2015, iniciaram tratativas entre o IAP e Corpo de Bombeiros para a produção de Planos de Proteção de Incêndio, focando-se nas Unidades de Conservação Estaduais. Durante este trabalho, foi observada a necessidade de padronização de procedimentos e de unificação de dados confiáveis sobre o tema, de maneira que a proteção à fauna e flora destes locais pudesse ser garantida. Com isto, foi definida a necessidade de Planos de Proteção para as Unidades de Conservação do Paraná que abrangessem os aspectos relacionados à preservação das espécies nativas de fauna e flora, bem como abrangessem a proteção à população, principalmente aquela que reside nas proximidades das Unidades.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Com isto foi composto um grupo de trabalho </w:t>
      </w:r>
      <w:r w:rsidR="00D525FF">
        <w:rPr>
          <w:rFonts w:ascii="Arial" w:hAnsi="Arial" w:cs="Arial"/>
        </w:rPr>
        <w:t>com</w:t>
      </w:r>
      <w:r w:rsidRPr="00B51D1A">
        <w:rPr>
          <w:rFonts w:ascii="Arial" w:hAnsi="Arial" w:cs="Arial"/>
        </w:rPr>
        <w:t xml:space="preserve"> representantes de diversas instituições de governo e </w:t>
      </w:r>
      <w:r w:rsidR="0066087C">
        <w:rPr>
          <w:rFonts w:ascii="Arial" w:hAnsi="Arial" w:cs="Arial"/>
        </w:rPr>
        <w:t>entidades</w:t>
      </w:r>
      <w:r w:rsidRPr="00B51D1A">
        <w:rPr>
          <w:rFonts w:ascii="Arial" w:hAnsi="Arial" w:cs="Arial"/>
        </w:rPr>
        <w:t xml:space="preserve"> da sociedade civil organizada que já participavam como voluntários de ações de combate a incêndio florestal. Assim, pôde-se estabelecer a discussão e trazer o direcionamento para as ações que deveriam ser tomadas com o intento de criar uma estrutura de proteção para as áreas das Unidades de Conservação.  Participam das discussões representantes da Defesa Civil Estadual, Corpo de Bombeiros, Instituto Ambiental do Paraná, Batalhão da Policia Ambiental, SANEPAR, Federação Paranaense de Montanhismo através de sua Brigada Voluntaria de Combate a Incêndios Florestais e Associações de Moradores </w:t>
      </w:r>
      <w:proofErr w:type="spellStart"/>
      <w:r w:rsidRPr="00B51D1A">
        <w:rPr>
          <w:rFonts w:ascii="Arial" w:hAnsi="Arial" w:cs="Arial"/>
        </w:rPr>
        <w:t>lindeiros</w:t>
      </w:r>
      <w:proofErr w:type="spellEnd"/>
      <w:r w:rsidRPr="00B51D1A">
        <w:rPr>
          <w:rFonts w:ascii="Arial" w:hAnsi="Arial" w:cs="Arial"/>
        </w:rPr>
        <w:t xml:space="preserve"> próximas às Unidades de Conservação.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As ações do Grupo de Trabalho tem se direcionado para a definição de estratégias padronizadas nas Unidades de Conservação, sendo que se propôs a confecção de um Plano Piloto para as unidades de Conservação mais próximas para se realizar o estudo, na Serra do Mar. </w:t>
      </w:r>
      <w:proofErr w:type="gramStart"/>
      <w:r w:rsidRPr="00B51D1A">
        <w:rPr>
          <w:rFonts w:ascii="Arial" w:hAnsi="Arial" w:cs="Arial"/>
        </w:rPr>
        <w:t>Foram</w:t>
      </w:r>
      <w:proofErr w:type="gramEnd"/>
      <w:r w:rsidRPr="00B51D1A">
        <w:rPr>
          <w:rFonts w:ascii="Arial" w:hAnsi="Arial" w:cs="Arial"/>
        </w:rPr>
        <w:t xml:space="preserve"> elencados para tal fim o Parque Estadual </w:t>
      </w:r>
      <w:r w:rsidR="00FD72CA">
        <w:rPr>
          <w:rFonts w:ascii="Arial" w:hAnsi="Arial" w:cs="Arial"/>
        </w:rPr>
        <w:t>Pico</w:t>
      </w:r>
      <w:r w:rsidRPr="00B51D1A">
        <w:rPr>
          <w:rFonts w:ascii="Arial" w:hAnsi="Arial" w:cs="Arial"/>
        </w:rPr>
        <w:t xml:space="preserve"> </w:t>
      </w:r>
      <w:proofErr w:type="spellStart"/>
      <w:r w:rsidRPr="00B51D1A">
        <w:rPr>
          <w:rFonts w:ascii="Arial" w:hAnsi="Arial" w:cs="Arial"/>
        </w:rPr>
        <w:t>Marumbi</w:t>
      </w:r>
      <w:proofErr w:type="spellEnd"/>
      <w:r w:rsidRPr="00B51D1A">
        <w:rPr>
          <w:rFonts w:ascii="Arial" w:hAnsi="Arial" w:cs="Arial"/>
        </w:rPr>
        <w:t xml:space="preserve">, Parque Estadual Serra da Baitaca, Parque Estadual Pico Paraná e Floresta Estadual Metropolitana. Desta maneira, houve a proposição de um documento padrão para ser utilizado nas Unidades de Conservação que contivesse as informações necessárias para um combate aos incêndios </w:t>
      </w:r>
      <w:proofErr w:type="gramStart"/>
      <w:r w:rsidRPr="00B51D1A">
        <w:rPr>
          <w:rFonts w:ascii="Arial" w:hAnsi="Arial" w:cs="Arial"/>
        </w:rPr>
        <w:t>florestais mais efetivo</w:t>
      </w:r>
      <w:proofErr w:type="gramEnd"/>
      <w:r w:rsidRPr="00B51D1A">
        <w:rPr>
          <w:rFonts w:ascii="Arial" w:hAnsi="Arial" w:cs="Arial"/>
        </w:rPr>
        <w:t xml:space="preserve"> e rápido. Com a finalização dos </w:t>
      </w:r>
      <w:proofErr w:type="gramStart"/>
      <w:r w:rsidRPr="00B51D1A">
        <w:rPr>
          <w:rFonts w:ascii="Arial" w:hAnsi="Arial" w:cs="Arial"/>
        </w:rPr>
        <w:t>planos piloto</w:t>
      </w:r>
      <w:proofErr w:type="gramEnd"/>
      <w:r w:rsidRPr="00B51D1A">
        <w:rPr>
          <w:rFonts w:ascii="Arial" w:hAnsi="Arial" w:cs="Arial"/>
        </w:rPr>
        <w:t xml:space="preserve"> e devida efetivação destes, a proposta será ampliar o modelo para as 68 Unidades de Conservação Estaduais, distribuídas por todo o território do estado. </w:t>
      </w:r>
    </w:p>
    <w:p w:rsidR="00B51D1A" w:rsidRDefault="00B51D1A" w:rsidP="00B51D1A">
      <w:pPr>
        <w:spacing w:after="0" w:line="360" w:lineRule="auto"/>
        <w:ind w:firstLine="567"/>
        <w:jc w:val="both"/>
        <w:rPr>
          <w:rFonts w:ascii="Arial" w:hAnsi="Arial" w:cs="Arial"/>
        </w:rPr>
      </w:pPr>
      <w:r w:rsidRPr="00B51D1A">
        <w:rPr>
          <w:rFonts w:ascii="Arial" w:hAnsi="Arial" w:cs="Arial"/>
        </w:rPr>
        <w:t xml:space="preserve">Além dos planos, também foram desenvolvidas ações para o estabelecimento de uma estrutura de acionamento e mobilização dos envolvidos que garanta o rápido emprego das equipes de combate, proporcionando maior eficiência no combate e possibilitando maior proteção para a população de maneira geral, além de aumentar o índice de proteção à fauna e flora destas unidades. </w:t>
      </w:r>
    </w:p>
    <w:p w:rsidR="00281AA6" w:rsidRDefault="00281AA6" w:rsidP="00B51D1A">
      <w:pPr>
        <w:spacing w:after="0" w:line="360" w:lineRule="auto"/>
        <w:ind w:firstLine="567"/>
        <w:jc w:val="both"/>
        <w:rPr>
          <w:rFonts w:ascii="Arial" w:hAnsi="Arial" w:cs="Arial"/>
        </w:rPr>
      </w:pPr>
      <w:r>
        <w:rPr>
          <w:rFonts w:ascii="Arial" w:hAnsi="Arial" w:cs="Arial"/>
        </w:rPr>
        <w:lastRenderedPageBreak/>
        <w:t>É importante também para o decreto massificar as informações principalmente no que diz respeito a investimentos financeiros qu</w:t>
      </w:r>
      <w:bookmarkStart w:id="0" w:name="_GoBack"/>
      <w:bookmarkEnd w:id="0"/>
      <w:r>
        <w:rPr>
          <w:rFonts w:ascii="Arial" w:hAnsi="Arial" w:cs="Arial"/>
        </w:rPr>
        <w:t xml:space="preserve">e através dos Planos de Trabalho Anual direcionar o investimento dos recursos </w:t>
      </w:r>
    </w:p>
    <w:p w:rsidR="002F1167" w:rsidRPr="00FB7BD0" w:rsidRDefault="00FB7BD0" w:rsidP="006F4CB9">
      <w:pPr>
        <w:spacing w:after="0" w:line="360" w:lineRule="auto"/>
        <w:ind w:firstLine="567"/>
        <w:jc w:val="both"/>
        <w:rPr>
          <w:rFonts w:ascii="Arial" w:hAnsi="Arial" w:cs="Arial"/>
          <w:color w:val="FF0000"/>
        </w:rPr>
      </w:pPr>
      <w:r w:rsidRPr="00FB7BD0">
        <w:rPr>
          <w:rFonts w:ascii="Arial" w:hAnsi="Arial" w:cs="Arial"/>
          <w:color w:val="FF0000"/>
        </w:rPr>
        <w:t xml:space="preserve">Para que os objetivos do programa sejam alcançados de maneira satisfatória é fundamental a interação entre as entidades envolvidas, tanto governamental quanto da sociedade </w:t>
      </w:r>
      <w:r w:rsidR="006F4CB9">
        <w:rPr>
          <w:rFonts w:ascii="Arial" w:hAnsi="Arial" w:cs="Arial"/>
          <w:color w:val="FF0000"/>
        </w:rPr>
        <w:t xml:space="preserve">civil </w:t>
      </w:r>
      <w:r w:rsidRPr="00FB7BD0">
        <w:rPr>
          <w:rFonts w:ascii="Arial" w:hAnsi="Arial" w:cs="Arial"/>
          <w:color w:val="FF0000"/>
        </w:rPr>
        <w:t xml:space="preserve">organizada, a interação dos órgãos governamentais </w:t>
      </w:r>
      <w:r w:rsidR="006F4CB9">
        <w:rPr>
          <w:rFonts w:ascii="Arial" w:hAnsi="Arial" w:cs="Arial"/>
          <w:color w:val="FF0000"/>
        </w:rPr>
        <w:t>deve-</w:t>
      </w:r>
      <w:r w:rsidRPr="00FB7BD0">
        <w:rPr>
          <w:rFonts w:ascii="Arial" w:hAnsi="Arial" w:cs="Arial"/>
          <w:color w:val="FF0000"/>
        </w:rPr>
        <w:t xml:space="preserve">se realizar de maneira sinérgica, onde cada instituição saiba de suas responsabilidades e obrigações a serem cumpridas, bem como nas metodologias </w:t>
      </w:r>
      <w:r w:rsidR="00D97173">
        <w:rPr>
          <w:rFonts w:ascii="Arial" w:hAnsi="Arial" w:cs="Arial"/>
          <w:color w:val="FF0000"/>
        </w:rPr>
        <w:t>e protocolos a serem executados, p</w:t>
      </w:r>
      <w:r w:rsidR="00904B36">
        <w:rPr>
          <w:rFonts w:ascii="Arial" w:hAnsi="Arial" w:cs="Arial"/>
          <w:color w:val="FF0000"/>
        </w:rPr>
        <w:t xml:space="preserve">rincipalmente no que diz respeito a investimentos financeiro e emprego de funcionários públicos nas atividades, havendo este entendimento das partes a ampliação do programa torna-se natural. Podendo deste modo ser realizado  a equipagem  e treinamentos contínuos principalmente para sociedade civil organizada </w:t>
      </w:r>
      <w:r w:rsidR="005862D9">
        <w:rPr>
          <w:rFonts w:ascii="Arial" w:hAnsi="Arial" w:cs="Arial"/>
          <w:color w:val="FF0000"/>
        </w:rPr>
        <w:t xml:space="preserve">e funcionários públicos </w:t>
      </w:r>
      <w:r w:rsidR="00904B36">
        <w:rPr>
          <w:rFonts w:ascii="Arial" w:hAnsi="Arial" w:cs="Arial"/>
          <w:color w:val="FF0000"/>
        </w:rPr>
        <w:t xml:space="preserve">que vem </w:t>
      </w:r>
      <w:r w:rsidR="00D73749">
        <w:rPr>
          <w:rFonts w:ascii="Arial" w:hAnsi="Arial" w:cs="Arial"/>
          <w:color w:val="FF0000"/>
        </w:rPr>
        <w:t>participar do</w:t>
      </w:r>
      <w:r w:rsidR="00904B36">
        <w:rPr>
          <w:rFonts w:ascii="Arial" w:hAnsi="Arial" w:cs="Arial"/>
          <w:color w:val="FF0000"/>
        </w:rPr>
        <w:t xml:space="preserve"> programa</w:t>
      </w:r>
      <w:r w:rsidR="005862D9">
        <w:rPr>
          <w:rFonts w:ascii="Arial" w:hAnsi="Arial" w:cs="Arial"/>
          <w:color w:val="FF0000"/>
        </w:rPr>
        <w:t>.</w:t>
      </w:r>
      <w:r w:rsidR="006F4CB9">
        <w:rPr>
          <w:rFonts w:ascii="Arial" w:hAnsi="Arial" w:cs="Arial"/>
          <w:color w:val="FF0000"/>
        </w:rPr>
        <w:t xml:space="preserve">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Esta proposta envolvendo órgãos do poder público e sociedade civil organizada é um modelo sem precedentes no território nacional. São medidas e ações de vanguarda quando o assunto é Incêndio Florestal em áreas protegias, pelo planejamento, organização, mobilização, e estruturação dos envolvidos.</w:t>
      </w:r>
    </w:p>
    <w:p w:rsidR="00CA118D" w:rsidRDefault="00904B36" w:rsidP="004433F6">
      <w:pPr>
        <w:spacing w:after="0" w:line="360" w:lineRule="auto"/>
        <w:ind w:firstLine="567"/>
        <w:jc w:val="both"/>
        <w:rPr>
          <w:rFonts w:ascii="Verdana" w:eastAsia="Times New Roman" w:hAnsi="Verdana" w:cs="Times New Roman"/>
          <w:b/>
          <w:bCs/>
          <w:color w:val="000000"/>
          <w:sz w:val="18"/>
          <w:szCs w:val="18"/>
          <w:lang w:eastAsia="pt-BR"/>
        </w:rPr>
      </w:pPr>
      <w:r>
        <w:rPr>
          <w:rFonts w:ascii="Arial" w:hAnsi="Arial" w:cs="Arial"/>
        </w:rPr>
        <w:t>Com</w:t>
      </w:r>
      <w:r w:rsidR="00B51D1A" w:rsidRPr="00B51D1A">
        <w:rPr>
          <w:rFonts w:ascii="Arial" w:hAnsi="Arial" w:cs="Arial"/>
        </w:rPr>
        <w:t xml:space="preserve"> a efetivação das atividades, no entanto, vislumbra-se </w:t>
      </w:r>
      <w:r w:rsidR="006D6572">
        <w:rPr>
          <w:rFonts w:ascii="Arial" w:hAnsi="Arial" w:cs="Arial"/>
        </w:rPr>
        <w:t>a oficialização do Programa de Prevenção e Combate a Incêndios</w:t>
      </w:r>
      <w:r w:rsidR="005B2EBD">
        <w:rPr>
          <w:rFonts w:ascii="Arial" w:hAnsi="Arial" w:cs="Arial"/>
        </w:rPr>
        <w:t xml:space="preserve"> na Nat</w:t>
      </w:r>
      <w:r w:rsidR="00377F21">
        <w:rPr>
          <w:rFonts w:ascii="Arial" w:hAnsi="Arial" w:cs="Arial"/>
        </w:rPr>
        <w:t>ureza, PREVINA, através de Ato G</w:t>
      </w:r>
      <w:r w:rsidR="005B2EBD">
        <w:rPr>
          <w:rFonts w:ascii="Arial" w:hAnsi="Arial" w:cs="Arial"/>
        </w:rPr>
        <w:t>overnamental de criação e regulamentação.</w:t>
      </w:r>
    </w:p>
    <w:sectPr w:rsidR="00CA11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4C"/>
    <w:rsid w:val="00011B21"/>
    <w:rsid w:val="00051C5C"/>
    <w:rsid w:val="00133560"/>
    <w:rsid w:val="001D2D3C"/>
    <w:rsid w:val="002260B9"/>
    <w:rsid w:val="00281AA6"/>
    <w:rsid w:val="002F1167"/>
    <w:rsid w:val="0031795C"/>
    <w:rsid w:val="00365D98"/>
    <w:rsid w:val="00377F21"/>
    <w:rsid w:val="0038096E"/>
    <w:rsid w:val="003C6939"/>
    <w:rsid w:val="004172E5"/>
    <w:rsid w:val="004433F6"/>
    <w:rsid w:val="004866D5"/>
    <w:rsid w:val="004F5198"/>
    <w:rsid w:val="00524CD7"/>
    <w:rsid w:val="005534CD"/>
    <w:rsid w:val="00556D07"/>
    <w:rsid w:val="005862D9"/>
    <w:rsid w:val="00594207"/>
    <w:rsid w:val="005B2EBD"/>
    <w:rsid w:val="0066087C"/>
    <w:rsid w:val="006A69B3"/>
    <w:rsid w:val="006C4C8F"/>
    <w:rsid w:val="006D6572"/>
    <w:rsid w:val="006F4CB9"/>
    <w:rsid w:val="00747F09"/>
    <w:rsid w:val="007C6C0F"/>
    <w:rsid w:val="007F48EE"/>
    <w:rsid w:val="00894526"/>
    <w:rsid w:val="00904B36"/>
    <w:rsid w:val="00944990"/>
    <w:rsid w:val="00A1215A"/>
    <w:rsid w:val="00A6386B"/>
    <w:rsid w:val="00AD363C"/>
    <w:rsid w:val="00B02178"/>
    <w:rsid w:val="00B04786"/>
    <w:rsid w:val="00B122F8"/>
    <w:rsid w:val="00B31459"/>
    <w:rsid w:val="00B51D1A"/>
    <w:rsid w:val="00BE107C"/>
    <w:rsid w:val="00C45FE1"/>
    <w:rsid w:val="00C93C32"/>
    <w:rsid w:val="00CA0913"/>
    <w:rsid w:val="00CA118D"/>
    <w:rsid w:val="00CB383F"/>
    <w:rsid w:val="00CC011A"/>
    <w:rsid w:val="00CE7157"/>
    <w:rsid w:val="00D525FF"/>
    <w:rsid w:val="00D73749"/>
    <w:rsid w:val="00D97173"/>
    <w:rsid w:val="00EA1A4C"/>
    <w:rsid w:val="00F84737"/>
    <w:rsid w:val="00FB7BD0"/>
    <w:rsid w:val="00FC7DD6"/>
    <w:rsid w:val="00FD7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E7157"/>
    <w:rPr>
      <w:sz w:val="16"/>
      <w:szCs w:val="16"/>
    </w:rPr>
  </w:style>
  <w:style w:type="paragraph" w:styleId="Textodecomentrio">
    <w:name w:val="annotation text"/>
    <w:basedOn w:val="Normal"/>
    <w:link w:val="TextodecomentrioChar"/>
    <w:uiPriority w:val="99"/>
    <w:semiHidden/>
    <w:unhideWhenUsed/>
    <w:rsid w:val="00CE71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7157"/>
    <w:rPr>
      <w:sz w:val="20"/>
      <w:szCs w:val="20"/>
    </w:rPr>
  </w:style>
  <w:style w:type="paragraph" w:styleId="Assuntodocomentrio">
    <w:name w:val="annotation subject"/>
    <w:basedOn w:val="Textodecomentrio"/>
    <w:next w:val="Textodecomentrio"/>
    <w:link w:val="AssuntodocomentrioChar"/>
    <w:uiPriority w:val="99"/>
    <w:semiHidden/>
    <w:unhideWhenUsed/>
    <w:rsid w:val="00CE7157"/>
    <w:rPr>
      <w:b/>
      <w:bCs/>
    </w:rPr>
  </w:style>
  <w:style w:type="character" w:customStyle="1" w:styleId="AssuntodocomentrioChar">
    <w:name w:val="Assunto do comentário Char"/>
    <w:basedOn w:val="TextodecomentrioChar"/>
    <w:link w:val="Assuntodocomentrio"/>
    <w:uiPriority w:val="99"/>
    <w:semiHidden/>
    <w:rsid w:val="00CE7157"/>
    <w:rPr>
      <w:b/>
      <w:bCs/>
      <w:sz w:val="20"/>
      <w:szCs w:val="20"/>
    </w:rPr>
  </w:style>
  <w:style w:type="paragraph" w:styleId="Textodebalo">
    <w:name w:val="Balloon Text"/>
    <w:basedOn w:val="Normal"/>
    <w:link w:val="TextodebaloChar"/>
    <w:uiPriority w:val="99"/>
    <w:semiHidden/>
    <w:unhideWhenUsed/>
    <w:rsid w:val="00CE71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7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E7157"/>
    <w:rPr>
      <w:sz w:val="16"/>
      <w:szCs w:val="16"/>
    </w:rPr>
  </w:style>
  <w:style w:type="paragraph" w:styleId="Textodecomentrio">
    <w:name w:val="annotation text"/>
    <w:basedOn w:val="Normal"/>
    <w:link w:val="TextodecomentrioChar"/>
    <w:uiPriority w:val="99"/>
    <w:semiHidden/>
    <w:unhideWhenUsed/>
    <w:rsid w:val="00CE71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7157"/>
    <w:rPr>
      <w:sz w:val="20"/>
      <w:szCs w:val="20"/>
    </w:rPr>
  </w:style>
  <w:style w:type="paragraph" w:styleId="Assuntodocomentrio">
    <w:name w:val="annotation subject"/>
    <w:basedOn w:val="Textodecomentrio"/>
    <w:next w:val="Textodecomentrio"/>
    <w:link w:val="AssuntodocomentrioChar"/>
    <w:uiPriority w:val="99"/>
    <w:semiHidden/>
    <w:unhideWhenUsed/>
    <w:rsid w:val="00CE7157"/>
    <w:rPr>
      <w:b/>
      <w:bCs/>
    </w:rPr>
  </w:style>
  <w:style w:type="character" w:customStyle="1" w:styleId="AssuntodocomentrioChar">
    <w:name w:val="Assunto do comentário Char"/>
    <w:basedOn w:val="TextodecomentrioChar"/>
    <w:link w:val="Assuntodocomentrio"/>
    <w:uiPriority w:val="99"/>
    <w:semiHidden/>
    <w:rsid w:val="00CE7157"/>
    <w:rPr>
      <w:b/>
      <w:bCs/>
      <w:sz w:val="20"/>
      <w:szCs w:val="20"/>
    </w:rPr>
  </w:style>
  <w:style w:type="paragraph" w:styleId="Textodebalo">
    <w:name w:val="Balloon Text"/>
    <w:basedOn w:val="Normal"/>
    <w:link w:val="TextodebaloChar"/>
    <w:uiPriority w:val="99"/>
    <w:semiHidden/>
    <w:unhideWhenUsed/>
    <w:rsid w:val="00CE71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7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27779">
      <w:bodyDiv w:val="1"/>
      <w:marLeft w:val="0"/>
      <w:marRight w:val="0"/>
      <w:marTop w:val="0"/>
      <w:marBottom w:val="0"/>
      <w:divBdr>
        <w:top w:val="none" w:sz="0" w:space="0" w:color="auto"/>
        <w:left w:val="none" w:sz="0" w:space="0" w:color="auto"/>
        <w:bottom w:val="none" w:sz="0" w:space="0" w:color="auto"/>
        <w:right w:val="none" w:sz="0" w:space="0" w:color="auto"/>
      </w:divBdr>
    </w:div>
    <w:div w:id="708996452">
      <w:bodyDiv w:val="1"/>
      <w:marLeft w:val="0"/>
      <w:marRight w:val="0"/>
      <w:marTop w:val="0"/>
      <w:marBottom w:val="0"/>
      <w:divBdr>
        <w:top w:val="none" w:sz="0" w:space="0" w:color="auto"/>
        <w:left w:val="none" w:sz="0" w:space="0" w:color="auto"/>
        <w:bottom w:val="none" w:sz="0" w:space="0" w:color="auto"/>
        <w:right w:val="none" w:sz="0" w:space="0" w:color="auto"/>
      </w:divBdr>
    </w:div>
    <w:div w:id="731122232">
      <w:bodyDiv w:val="1"/>
      <w:marLeft w:val="0"/>
      <w:marRight w:val="0"/>
      <w:marTop w:val="0"/>
      <w:marBottom w:val="0"/>
      <w:divBdr>
        <w:top w:val="none" w:sz="0" w:space="0" w:color="auto"/>
        <w:left w:val="none" w:sz="0" w:space="0" w:color="auto"/>
        <w:bottom w:val="none" w:sz="0" w:space="0" w:color="auto"/>
        <w:right w:val="none" w:sz="0" w:space="0" w:color="auto"/>
      </w:divBdr>
    </w:div>
    <w:div w:id="737897319">
      <w:bodyDiv w:val="1"/>
      <w:marLeft w:val="0"/>
      <w:marRight w:val="0"/>
      <w:marTop w:val="0"/>
      <w:marBottom w:val="0"/>
      <w:divBdr>
        <w:top w:val="none" w:sz="0" w:space="0" w:color="auto"/>
        <w:left w:val="none" w:sz="0" w:space="0" w:color="auto"/>
        <w:bottom w:val="none" w:sz="0" w:space="0" w:color="auto"/>
        <w:right w:val="none" w:sz="0" w:space="0" w:color="auto"/>
      </w:divBdr>
    </w:div>
    <w:div w:id="965236232">
      <w:bodyDiv w:val="1"/>
      <w:marLeft w:val="0"/>
      <w:marRight w:val="0"/>
      <w:marTop w:val="0"/>
      <w:marBottom w:val="0"/>
      <w:divBdr>
        <w:top w:val="none" w:sz="0" w:space="0" w:color="auto"/>
        <w:left w:val="none" w:sz="0" w:space="0" w:color="auto"/>
        <w:bottom w:val="none" w:sz="0" w:space="0" w:color="auto"/>
        <w:right w:val="none" w:sz="0" w:space="0" w:color="auto"/>
      </w:divBdr>
    </w:div>
    <w:div w:id="1164007820">
      <w:bodyDiv w:val="1"/>
      <w:marLeft w:val="0"/>
      <w:marRight w:val="0"/>
      <w:marTop w:val="0"/>
      <w:marBottom w:val="0"/>
      <w:divBdr>
        <w:top w:val="none" w:sz="0" w:space="0" w:color="auto"/>
        <w:left w:val="none" w:sz="0" w:space="0" w:color="auto"/>
        <w:bottom w:val="none" w:sz="0" w:space="0" w:color="auto"/>
        <w:right w:val="none" w:sz="0" w:space="0" w:color="auto"/>
      </w:divBdr>
    </w:div>
    <w:div w:id="1647468370">
      <w:bodyDiv w:val="1"/>
      <w:marLeft w:val="0"/>
      <w:marRight w:val="0"/>
      <w:marTop w:val="0"/>
      <w:marBottom w:val="0"/>
      <w:divBdr>
        <w:top w:val="none" w:sz="0" w:space="0" w:color="auto"/>
        <w:left w:val="none" w:sz="0" w:space="0" w:color="auto"/>
        <w:bottom w:val="none" w:sz="0" w:space="0" w:color="auto"/>
        <w:right w:val="none" w:sz="0" w:space="0" w:color="auto"/>
      </w:divBdr>
    </w:div>
    <w:div w:id="1844394185">
      <w:bodyDiv w:val="1"/>
      <w:marLeft w:val="0"/>
      <w:marRight w:val="0"/>
      <w:marTop w:val="0"/>
      <w:marBottom w:val="0"/>
      <w:divBdr>
        <w:top w:val="none" w:sz="0" w:space="0" w:color="auto"/>
        <w:left w:val="none" w:sz="0" w:space="0" w:color="auto"/>
        <w:bottom w:val="none" w:sz="0" w:space="0" w:color="auto"/>
        <w:right w:val="none" w:sz="0" w:space="0" w:color="auto"/>
      </w:divBdr>
    </w:div>
    <w:div w:id="1904287523">
      <w:bodyDiv w:val="1"/>
      <w:marLeft w:val="0"/>
      <w:marRight w:val="0"/>
      <w:marTop w:val="0"/>
      <w:marBottom w:val="0"/>
      <w:divBdr>
        <w:top w:val="none" w:sz="0" w:space="0" w:color="auto"/>
        <w:left w:val="none" w:sz="0" w:space="0" w:color="auto"/>
        <w:bottom w:val="none" w:sz="0" w:space="0" w:color="auto"/>
        <w:right w:val="none" w:sz="0" w:space="0" w:color="auto"/>
      </w:divBdr>
    </w:div>
    <w:div w:id="21340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1656</Words>
  <Characters>8943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Baptista Honorio Alves</dc:creator>
  <cp:lastModifiedBy>Wilson Baptista Honorio Alves</cp:lastModifiedBy>
  <cp:revision>8</cp:revision>
  <dcterms:created xsi:type="dcterms:W3CDTF">2016-09-27T17:22:00Z</dcterms:created>
  <dcterms:modified xsi:type="dcterms:W3CDTF">2016-10-03T17:20:00Z</dcterms:modified>
</cp:coreProperties>
</file>