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7C9" w:rsidRPr="000B4CBF" w:rsidRDefault="00E91948" w:rsidP="004E5473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0B4CBF">
        <w:rPr>
          <w:rFonts w:ascii="Arial" w:hAnsi="Arial" w:cs="Arial"/>
          <w:b/>
          <w:sz w:val="28"/>
          <w:szCs w:val="28"/>
          <w:u w:val="single"/>
        </w:rPr>
        <w:t xml:space="preserve">PROPOSTA </w:t>
      </w:r>
      <w:r w:rsidR="000B4CBF">
        <w:rPr>
          <w:rFonts w:ascii="Arial" w:hAnsi="Arial" w:cs="Arial"/>
          <w:b/>
          <w:sz w:val="28"/>
          <w:szCs w:val="28"/>
          <w:u w:val="single"/>
        </w:rPr>
        <w:t xml:space="preserve">Inicial / </w:t>
      </w:r>
      <w:r w:rsidRPr="000B4CBF">
        <w:rPr>
          <w:rFonts w:ascii="Arial" w:hAnsi="Arial" w:cs="Arial"/>
          <w:b/>
          <w:sz w:val="28"/>
          <w:szCs w:val="28"/>
          <w:u w:val="single"/>
        </w:rPr>
        <w:t>PTA 2023 – PREVINA</w:t>
      </w:r>
    </w:p>
    <w:p w:rsidR="00E91948" w:rsidRDefault="00E91948"/>
    <w:p w:rsidR="00E91948" w:rsidRPr="000B4CBF" w:rsidRDefault="00E91948" w:rsidP="000B4CBF">
      <w:pPr>
        <w:jc w:val="both"/>
        <w:rPr>
          <w:rFonts w:ascii="Arial" w:hAnsi="Arial" w:cs="Arial"/>
          <w:b/>
          <w:sz w:val="24"/>
          <w:szCs w:val="24"/>
        </w:rPr>
      </w:pPr>
      <w:r w:rsidRPr="000B4CBF">
        <w:rPr>
          <w:rFonts w:ascii="Arial" w:hAnsi="Arial" w:cs="Arial"/>
          <w:b/>
          <w:sz w:val="24"/>
          <w:szCs w:val="24"/>
        </w:rPr>
        <w:t>IAT</w:t>
      </w:r>
    </w:p>
    <w:p w:rsidR="00E91948" w:rsidRPr="000B4CBF" w:rsidRDefault="00E91948" w:rsidP="000B4CBF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0B4CBF">
        <w:rPr>
          <w:rFonts w:ascii="Arial" w:hAnsi="Arial" w:cs="Arial"/>
          <w:sz w:val="24"/>
          <w:szCs w:val="24"/>
        </w:rPr>
        <w:t xml:space="preserve">Atualização dos 36 Planos de </w:t>
      </w:r>
      <w:proofErr w:type="gramStart"/>
      <w:r w:rsidRPr="000B4CBF">
        <w:rPr>
          <w:rFonts w:ascii="Arial" w:hAnsi="Arial" w:cs="Arial"/>
          <w:sz w:val="24"/>
          <w:szCs w:val="24"/>
        </w:rPr>
        <w:t xml:space="preserve">Contingência </w:t>
      </w:r>
      <w:r w:rsidR="004E5473" w:rsidRPr="000B4CBF">
        <w:rPr>
          <w:rFonts w:ascii="Arial" w:hAnsi="Arial" w:cs="Arial"/>
          <w:sz w:val="24"/>
          <w:szCs w:val="24"/>
        </w:rPr>
        <w:t xml:space="preserve"> (</w:t>
      </w:r>
      <w:proofErr w:type="gramEnd"/>
      <w:r w:rsidR="004E5473" w:rsidRPr="000B4CBF">
        <w:rPr>
          <w:rFonts w:ascii="Arial" w:hAnsi="Arial" w:cs="Arial"/>
          <w:sz w:val="24"/>
          <w:szCs w:val="24"/>
        </w:rPr>
        <w:t>ABRIL)</w:t>
      </w:r>
    </w:p>
    <w:p w:rsidR="00E91948" w:rsidRPr="000B4CBF" w:rsidRDefault="00E91948" w:rsidP="000B4CBF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0B4CBF">
        <w:rPr>
          <w:rFonts w:ascii="Arial" w:hAnsi="Arial" w:cs="Arial"/>
          <w:sz w:val="24"/>
          <w:szCs w:val="24"/>
        </w:rPr>
        <w:t xml:space="preserve">Elaboração de 15 Planos de Contingência para Unidades de Conservação – </w:t>
      </w:r>
      <w:proofErr w:type="spellStart"/>
      <w:r w:rsidRPr="000B4CBF">
        <w:rPr>
          <w:rFonts w:ascii="Arial" w:hAnsi="Arial" w:cs="Arial"/>
          <w:sz w:val="24"/>
          <w:szCs w:val="24"/>
        </w:rPr>
        <w:t>UC´s</w:t>
      </w:r>
      <w:proofErr w:type="spellEnd"/>
      <w:r w:rsidR="004E5473" w:rsidRPr="000B4CBF">
        <w:rPr>
          <w:rFonts w:ascii="Arial" w:hAnsi="Arial" w:cs="Arial"/>
          <w:sz w:val="24"/>
          <w:szCs w:val="24"/>
        </w:rPr>
        <w:t xml:space="preserve"> (MAIO)</w:t>
      </w:r>
    </w:p>
    <w:p w:rsidR="00E91948" w:rsidRDefault="00E91948" w:rsidP="000B4CBF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0B4CBF">
        <w:rPr>
          <w:rFonts w:ascii="Arial" w:hAnsi="Arial" w:cs="Arial"/>
          <w:sz w:val="24"/>
          <w:szCs w:val="24"/>
        </w:rPr>
        <w:t>Chamamento de voluntários (</w:t>
      </w:r>
      <w:proofErr w:type="gramStart"/>
      <w:r w:rsidR="004E5473" w:rsidRPr="000B4CBF">
        <w:rPr>
          <w:rFonts w:ascii="Arial" w:hAnsi="Arial" w:cs="Arial"/>
          <w:sz w:val="24"/>
          <w:szCs w:val="24"/>
        </w:rPr>
        <w:t>ABRIL</w:t>
      </w:r>
      <w:proofErr w:type="gramEnd"/>
      <w:r w:rsidRPr="000B4CBF">
        <w:rPr>
          <w:rFonts w:ascii="Arial" w:hAnsi="Arial" w:cs="Arial"/>
          <w:sz w:val="24"/>
          <w:szCs w:val="24"/>
        </w:rPr>
        <w:t>)</w:t>
      </w:r>
    </w:p>
    <w:p w:rsidR="00B339F9" w:rsidRPr="00B339F9" w:rsidRDefault="00B339F9" w:rsidP="000B4CBF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highlight w:val="yellow"/>
        </w:rPr>
      </w:pPr>
      <w:r w:rsidRPr="00B339F9">
        <w:rPr>
          <w:rFonts w:ascii="Arial" w:hAnsi="Arial" w:cs="Arial"/>
          <w:sz w:val="24"/>
          <w:szCs w:val="24"/>
          <w:highlight w:val="yellow"/>
        </w:rPr>
        <w:t>Manutenção do seguro para Brigadistas Voluntários (JUNHO)</w:t>
      </w:r>
    </w:p>
    <w:p w:rsidR="00E91948" w:rsidRPr="000B4CBF" w:rsidRDefault="00E91948" w:rsidP="000B4CBF">
      <w:pPr>
        <w:jc w:val="both"/>
        <w:rPr>
          <w:rFonts w:ascii="Arial" w:hAnsi="Arial" w:cs="Arial"/>
          <w:b/>
          <w:sz w:val="24"/>
          <w:szCs w:val="24"/>
        </w:rPr>
      </w:pPr>
      <w:r w:rsidRPr="000B4CBF">
        <w:rPr>
          <w:rFonts w:ascii="Arial" w:hAnsi="Arial" w:cs="Arial"/>
          <w:b/>
          <w:sz w:val="24"/>
          <w:szCs w:val="24"/>
        </w:rPr>
        <w:t>CORPO DE BOMBEIROS</w:t>
      </w:r>
    </w:p>
    <w:p w:rsidR="00E91948" w:rsidRPr="000B4CBF" w:rsidRDefault="00E91948" w:rsidP="000B4CBF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B4CBF">
        <w:rPr>
          <w:rFonts w:ascii="Arial" w:hAnsi="Arial" w:cs="Arial"/>
          <w:sz w:val="24"/>
          <w:szCs w:val="24"/>
        </w:rPr>
        <w:t>Inspeção nas Unidades de Conservação, em especial nas que possuem maior histórico de ocorrência, com objetivo de intensificar ações preventivas (MAIO)</w:t>
      </w:r>
    </w:p>
    <w:p w:rsidR="004E5473" w:rsidRPr="000B4CBF" w:rsidRDefault="004E5473" w:rsidP="000B4CBF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B4CBF">
        <w:rPr>
          <w:rFonts w:ascii="Arial" w:hAnsi="Arial" w:cs="Arial"/>
          <w:sz w:val="24"/>
          <w:szCs w:val="24"/>
        </w:rPr>
        <w:t>Capacitação dos Bombeiros Instrutores (MAIO)</w:t>
      </w:r>
    </w:p>
    <w:p w:rsidR="004E5473" w:rsidRPr="000B4CBF" w:rsidRDefault="004E5473" w:rsidP="000B4CBF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B4CBF">
        <w:rPr>
          <w:rFonts w:ascii="Arial" w:hAnsi="Arial" w:cs="Arial"/>
          <w:sz w:val="24"/>
          <w:szCs w:val="24"/>
        </w:rPr>
        <w:t>Capacitação de voluntários brigadistas (JUNHO)</w:t>
      </w:r>
    </w:p>
    <w:p w:rsidR="00E91948" w:rsidRPr="000B4CBF" w:rsidRDefault="00E91948" w:rsidP="000B4CBF">
      <w:pPr>
        <w:jc w:val="both"/>
        <w:rPr>
          <w:rFonts w:ascii="Arial" w:hAnsi="Arial" w:cs="Arial"/>
          <w:b/>
          <w:sz w:val="24"/>
          <w:szCs w:val="24"/>
        </w:rPr>
      </w:pPr>
      <w:r w:rsidRPr="000B4CBF">
        <w:rPr>
          <w:rFonts w:ascii="Arial" w:hAnsi="Arial" w:cs="Arial"/>
          <w:b/>
          <w:sz w:val="24"/>
          <w:szCs w:val="24"/>
        </w:rPr>
        <w:t>BPMOA</w:t>
      </w:r>
    </w:p>
    <w:p w:rsidR="00E91948" w:rsidRPr="000B4CBF" w:rsidRDefault="00E91948" w:rsidP="000B4CBF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B4CBF">
        <w:rPr>
          <w:rFonts w:ascii="Arial" w:hAnsi="Arial" w:cs="Arial"/>
          <w:sz w:val="24"/>
          <w:szCs w:val="24"/>
        </w:rPr>
        <w:t xml:space="preserve">Manter atualização profissional de todos os pilotos para emprego do </w:t>
      </w:r>
      <w:proofErr w:type="spellStart"/>
      <w:r w:rsidRPr="000B4CBF">
        <w:rPr>
          <w:rFonts w:ascii="Arial" w:hAnsi="Arial" w:cs="Arial"/>
          <w:sz w:val="24"/>
          <w:szCs w:val="24"/>
        </w:rPr>
        <w:t>helibalde</w:t>
      </w:r>
      <w:proofErr w:type="spellEnd"/>
      <w:r w:rsidRPr="000B4CBF">
        <w:rPr>
          <w:rFonts w:ascii="Arial" w:hAnsi="Arial" w:cs="Arial"/>
          <w:sz w:val="24"/>
          <w:szCs w:val="24"/>
        </w:rPr>
        <w:t xml:space="preserve"> em operações de combate a incêndios (MAIO)</w:t>
      </w:r>
    </w:p>
    <w:p w:rsidR="004E5473" w:rsidRPr="000B4CBF" w:rsidRDefault="004E5473" w:rsidP="000B4CBF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B4CBF">
        <w:rPr>
          <w:rFonts w:ascii="Arial" w:hAnsi="Arial" w:cs="Arial"/>
          <w:sz w:val="24"/>
          <w:szCs w:val="24"/>
        </w:rPr>
        <w:t xml:space="preserve">Aquisição de </w:t>
      </w:r>
      <w:proofErr w:type="spellStart"/>
      <w:r w:rsidRPr="000B4CBF">
        <w:rPr>
          <w:rFonts w:ascii="Arial" w:hAnsi="Arial" w:cs="Arial"/>
          <w:sz w:val="24"/>
          <w:szCs w:val="24"/>
        </w:rPr>
        <w:t>helibalde</w:t>
      </w:r>
      <w:proofErr w:type="spellEnd"/>
      <w:r w:rsidR="000B4CBF">
        <w:rPr>
          <w:rFonts w:ascii="Arial" w:hAnsi="Arial" w:cs="Arial"/>
          <w:sz w:val="24"/>
          <w:szCs w:val="24"/>
        </w:rPr>
        <w:t xml:space="preserve"> </w:t>
      </w:r>
      <w:r w:rsidR="000B4CBF" w:rsidRPr="000B4CBF">
        <w:rPr>
          <w:rFonts w:ascii="Arial" w:hAnsi="Arial" w:cs="Arial"/>
          <w:color w:val="FF0000"/>
          <w:sz w:val="24"/>
          <w:szCs w:val="24"/>
        </w:rPr>
        <w:t>(MÊS)</w:t>
      </w:r>
    </w:p>
    <w:p w:rsidR="004E5473" w:rsidRPr="000B4CBF" w:rsidRDefault="004E5473" w:rsidP="000B4CBF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B4CBF">
        <w:rPr>
          <w:rFonts w:ascii="Arial" w:hAnsi="Arial" w:cs="Arial"/>
          <w:sz w:val="24"/>
          <w:szCs w:val="24"/>
        </w:rPr>
        <w:t>Renovação Convênio com IAT</w:t>
      </w:r>
      <w:r w:rsidR="000B4CBF">
        <w:rPr>
          <w:rFonts w:ascii="Arial" w:hAnsi="Arial" w:cs="Arial"/>
          <w:sz w:val="24"/>
          <w:szCs w:val="24"/>
        </w:rPr>
        <w:t xml:space="preserve"> </w:t>
      </w:r>
      <w:r w:rsidR="000B4CBF" w:rsidRPr="000B4CBF">
        <w:rPr>
          <w:rFonts w:ascii="Arial" w:hAnsi="Arial" w:cs="Arial"/>
          <w:color w:val="FF0000"/>
          <w:sz w:val="24"/>
          <w:szCs w:val="24"/>
        </w:rPr>
        <w:t>(MÊS)</w:t>
      </w:r>
    </w:p>
    <w:p w:rsidR="00E91948" w:rsidRPr="000B4CBF" w:rsidRDefault="00E91948" w:rsidP="000B4CBF">
      <w:pPr>
        <w:jc w:val="both"/>
        <w:rPr>
          <w:rFonts w:ascii="Arial" w:hAnsi="Arial" w:cs="Arial"/>
          <w:b/>
          <w:sz w:val="24"/>
          <w:szCs w:val="24"/>
        </w:rPr>
      </w:pPr>
      <w:r w:rsidRPr="000B4CBF">
        <w:rPr>
          <w:rFonts w:ascii="Arial" w:hAnsi="Arial" w:cs="Arial"/>
          <w:b/>
          <w:sz w:val="24"/>
          <w:szCs w:val="24"/>
        </w:rPr>
        <w:t>CEDEC</w:t>
      </w:r>
    </w:p>
    <w:p w:rsidR="00E91948" w:rsidRPr="000B4CBF" w:rsidRDefault="00E91948" w:rsidP="000B4CBF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B4CBF">
        <w:rPr>
          <w:rFonts w:ascii="Arial" w:hAnsi="Arial" w:cs="Arial"/>
          <w:sz w:val="24"/>
          <w:szCs w:val="24"/>
        </w:rPr>
        <w:t>Implementação do cadastro de unidades de conservação dentro do SISDC (</w:t>
      </w:r>
      <w:proofErr w:type="gramStart"/>
      <w:r w:rsidRPr="000B4CBF">
        <w:rPr>
          <w:rFonts w:ascii="Arial" w:hAnsi="Arial" w:cs="Arial"/>
          <w:sz w:val="24"/>
          <w:szCs w:val="24"/>
        </w:rPr>
        <w:t>ABRIL</w:t>
      </w:r>
      <w:proofErr w:type="gramEnd"/>
      <w:r w:rsidRPr="000B4CBF">
        <w:rPr>
          <w:rFonts w:ascii="Arial" w:hAnsi="Arial" w:cs="Arial"/>
          <w:sz w:val="24"/>
          <w:szCs w:val="24"/>
        </w:rPr>
        <w:t>)</w:t>
      </w:r>
    </w:p>
    <w:p w:rsidR="00E91948" w:rsidRPr="000B4CBF" w:rsidRDefault="00E91948" w:rsidP="000B4CBF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B4CBF">
        <w:rPr>
          <w:rFonts w:ascii="Arial" w:hAnsi="Arial" w:cs="Arial"/>
          <w:sz w:val="24"/>
          <w:szCs w:val="24"/>
        </w:rPr>
        <w:t>Reavaliação de um mecanismo de acionamento e melhor previsão para suporte para o Corpo de Bombeiros e se coloca à disposição para debater com o Corpo de Bombeiros a respeito disso (JUNHO)</w:t>
      </w:r>
    </w:p>
    <w:p w:rsidR="00E91948" w:rsidRPr="000B4CBF" w:rsidRDefault="00E91948" w:rsidP="000B4CBF">
      <w:pPr>
        <w:jc w:val="both"/>
        <w:rPr>
          <w:rFonts w:ascii="Arial" w:hAnsi="Arial" w:cs="Arial"/>
          <w:b/>
          <w:sz w:val="24"/>
          <w:szCs w:val="24"/>
        </w:rPr>
      </w:pPr>
      <w:r w:rsidRPr="000B4CBF">
        <w:rPr>
          <w:rFonts w:ascii="Arial" w:hAnsi="Arial" w:cs="Arial"/>
          <w:b/>
          <w:sz w:val="24"/>
          <w:szCs w:val="24"/>
        </w:rPr>
        <w:t>IBAMA</w:t>
      </w:r>
    </w:p>
    <w:p w:rsidR="00E91948" w:rsidRPr="000B4CBF" w:rsidRDefault="00E91948" w:rsidP="000B4CBF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0B4CBF">
        <w:rPr>
          <w:rFonts w:ascii="Arial" w:hAnsi="Arial" w:cs="Arial"/>
          <w:sz w:val="24"/>
          <w:szCs w:val="24"/>
        </w:rPr>
        <w:t>Compartilhar Plano de Ação para Ilha Grande</w:t>
      </w:r>
      <w:r w:rsidR="000B4CBF">
        <w:rPr>
          <w:rFonts w:ascii="Arial" w:hAnsi="Arial" w:cs="Arial"/>
          <w:sz w:val="24"/>
          <w:szCs w:val="24"/>
        </w:rPr>
        <w:t xml:space="preserve"> </w:t>
      </w:r>
      <w:r w:rsidR="000B4CBF" w:rsidRPr="000B4CBF">
        <w:rPr>
          <w:rFonts w:ascii="Arial" w:hAnsi="Arial" w:cs="Arial"/>
          <w:color w:val="FF0000"/>
          <w:sz w:val="24"/>
          <w:szCs w:val="24"/>
        </w:rPr>
        <w:t>(MÊS)</w:t>
      </w:r>
    </w:p>
    <w:p w:rsidR="004E5473" w:rsidRPr="000B4CBF" w:rsidRDefault="004E5473" w:rsidP="000B4CBF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0B4CBF">
        <w:rPr>
          <w:rFonts w:ascii="Arial" w:hAnsi="Arial" w:cs="Arial"/>
          <w:sz w:val="24"/>
          <w:szCs w:val="24"/>
        </w:rPr>
        <w:t>Verificar viabilidade editais de Brigadas Contratadas para atuação no Parque Ilha Grande</w:t>
      </w:r>
      <w:r w:rsidR="000B4CBF">
        <w:rPr>
          <w:rFonts w:ascii="Arial" w:hAnsi="Arial" w:cs="Arial"/>
          <w:sz w:val="24"/>
          <w:szCs w:val="24"/>
        </w:rPr>
        <w:t xml:space="preserve"> </w:t>
      </w:r>
      <w:bookmarkEnd w:id="0"/>
      <w:r w:rsidR="000B4CBF" w:rsidRPr="000B4CBF">
        <w:rPr>
          <w:rFonts w:ascii="Arial" w:hAnsi="Arial" w:cs="Arial"/>
          <w:color w:val="FF0000"/>
          <w:sz w:val="24"/>
          <w:szCs w:val="24"/>
        </w:rPr>
        <w:t>(MÊS)</w:t>
      </w:r>
    </w:p>
    <w:p w:rsidR="004E5473" w:rsidRPr="000B4CBF" w:rsidRDefault="004E5473" w:rsidP="000B4CBF">
      <w:pPr>
        <w:jc w:val="both"/>
        <w:rPr>
          <w:rFonts w:ascii="Arial" w:hAnsi="Arial" w:cs="Arial"/>
          <w:b/>
          <w:sz w:val="24"/>
          <w:szCs w:val="24"/>
        </w:rPr>
      </w:pPr>
      <w:r w:rsidRPr="000B4CBF">
        <w:rPr>
          <w:rFonts w:ascii="Arial" w:hAnsi="Arial" w:cs="Arial"/>
          <w:b/>
          <w:sz w:val="24"/>
          <w:szCs w:val="24"/>
        </w:rPr>
        <w:t>TODOS</w:t>
      </w:r>
    </w:p>
    <w:p w:rsidR="004E5473" w:rsidRPr="000B4CBF" w:rsidRDefault="004E5473" w:rsidP="000B4CBF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0B4CBF">
        <w:rPr>
          <w:rFonts w:ascii="Arial" w:hAnsi="Arial" w:cs="Arial"/>
          <w:sz w:val="24"/>
          <w:szCs w:val="24"/>
        </w:rPr>
        <w:t>Campanha Preventiva (JUNHO)</w:t>
      </w:r>
    </w:p>
    <w:sectPr w:rsidR="004E5473" w:rsidRPr="000B4CBF" w:rsidSect="004E5473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311E3"/>
    <w:multiLevelType w:val="hybridMultilevel"/>
    <w:tmpl w:val="49DAB6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A4861"/>
    <w:multiLevelType w:val="hybridMultilevel"/>
    <w:tmpl w:val="007288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F46347"/>
    <w:multiLevelType w:val="hybridMultilevel"/>
    <w:tmpl w:val="AED23A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5974CF"/>
    <w:multiLevelType w:val="hybridMultilevel"/>
    <w:tmpl w:val="135648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734602"/>
    <w:multiLevelType w:val="hybridMultilevel"/>
    <w:tmpl w:val="00DC47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948"/>
    <w:rsid w:val="000B4CBF"/>
    <w:rsid w:val="003812AC"/>
    <w:rsid w:val="004E5473"/>
    <w:rsid w:val="00B339F9"/>
    <w:rsid w:val="00E91948"/>
    <w:rsid w:val="00F2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9B7BD"/>
  <w15:chartTrackingRefBased/>
  <w15:docId w15:val="{F3152E0C-4158-4971-B6A4-8EBAE7AB2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91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MURILO CEZAR NASCIMENTO</dc:creator>
  <cp:keywords/>
  <dc:description/>
  <cp:lastModifiedBy>MURILO CEZAR NASCIMENTO</cp:lastModifiedBy>
  <cp:revision>2</cp:revision>
  <dcterms:created xsi:type="dcterms:W3CDTF">2022-06-14T20:16:00Z</dcterms:created>
  <dcterms:modified xsi:type="dcterms:W3CDTF">2022-07-01T20:25:00Z</dcterms:modified>
</cp:coreProperties>
</file>